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bookmarkStart w:id="0" w:name="_Toc20282"/>
      <w:r>
        <w:rPr>
          <w:rFonts w:hint="eastAsia"/>
          <w:lang w:val="en-US" w:eastAsia="zh-CN"/>
        </w:rPr>
        <w:t>评审专家库</w:t>
      </w:r>
      <w:bookmarkStart w:id="36" w:name="_GoBack"/>
      <w:bookmarkEnd w:id="36"/>
      <w:r>
        <w:rPr>
          <w:rFonts w:hint="eastAsia"/>
        </w:rPr>
        <w:t>系统</w:t>
      </w:r>
      <w:bookmarkEnd w:id="0"/>
    </w:p>
    <w:p>
      <w:pPr>
        <w:rPr>
          <w:rFonts w:hint="eastAsia"/>
        </w:rPr>
      </w:pPr>
    </w:p>
    <w:p>
      <w:pPr>
        <w:rPr>
          <w:rFonts w:hint="eastAsia"/>
        </w:rPr>
      </w:pPr>
    </w:p>
    <w:p>
      <w:pPr>
        <w:pStyle w:val="2"/>
        <w:bidi w:val="0"/>
        <w:jc w:val="center"/>
        <w:rPr>
          <w:rFonts w:hint="eastAsia"/>
          <w:sz w:val="56"/>
          <w:szCs w:val="56"/>
        </w:rPr>
      </w:pPr>
      <w:bookmarkStart w:id="1" w:name="_Toc30762"/>
      <w:r>
        <w:rPr>
          <w:rFonts w:hint="eastAsia"/>
          <w:sz w:val="56"/>
          <w:szCs w:val="56"/>
        </w:rPr>
        <w:t>操</w:t>
      </w:r>
      <w:bookmarkEnd w:id="1"/>
    </w:p>
    <w:p>
      <w:pPr>
        <w:pStyle w:val="2"/>
        <w:bidi w:val="0"/>
        <w:jc w:val="center"/>
        <w:rPr>
          <w:rFonts w:hint="eastAsia"/>
          <w:sz w:val="56"/>
          <w:szCs w:val="56"/>
        </w:rPr>
      </w:pPr>
      <w:bookmarkStart w:id="2" w:name="_Toc16387"/>
      <w:r>
        <w:rPr>
          <w:rFonts w:hint="eastAsia"/>
          <w:sz w:val="56"/>
          <w:szCs w:val="56"/>
        </w:rPr>
        <w:t>作</w:t>
      </w:r>
      <w:bookmarkEnd w:id="2"/>
    </w:p>
    <w:p>
      <w:pPr>
        <w:pStyle w:val="2"/>
        <w:bidi w:val="0"/>
        <w:jc w:val="center"/>
        <w:rPr>
          <w:rFonts w:hint="eastAsia"/>
          <w:sz w:val="56"/>
          <w:szCs w:val="56"/>
        </w:rPr>
      </w:pPr>
      <w:bookmarkStart w:id="3" w:name="_Toc7850"/>
      <w:r>
        <w:rPr>
          <w:rFonts w:hint="eastAsia"/>
          <w:sz w:val="56"/>
          <w:szCs w:val="56"/>
        </w:rPr>
        <w:t>手</w:t>
      </w:r>
      <w:bookmarkEnd w:id="3"/>
    </w:p>
    <w:p>
      <w:pPr>
        <w:pStyle w:val="2"/>
        <w:bidi w:val="0"/>
        <w:jc w:val="center"/>
        <w:rPr>
          <w:rFonts w:hint="eastAsia"/>
          <w:sz w:val="56"/>
          <w:szCs w:val="56"/>
        </w:rPr>
      </w:pPr>
      <w:bookmarkStart w:id="4" w:name="_Toc9614"/>
      <w:r>
        <w:rPr>
          <w:rFonts w:hint="eastAsia"/>
          <w:sz w:val="56"/>
          <w:szCs w:val="56"/>
        </w:rPr>
        <w:t>册</w:t>
      </w:r>
      <w:bookmarkEnd w:id="4"/>
    </w:p>
    <w:p>
      <w:pPr>
        <w:rPr>
          <w:rFonts w:hint="eastAsia"/>
          <w:sz w:val="56"/>
          <w:szCs w:val="56"/>
        </w:rPr>
      </w:pPr>
    </w:p>
    <w:p>
      <w:pPr>
        <w:pStyle w:val="2"/>
        <w:bidi w:val="0"/>
        <w:jc w:val="center"/>
        <w:rPr>
          <w:rFonts w:hint="eastAsia"/>
          <w:sz w:val="56"/>
          <w:szCs w:val="56"/>
        </w:rPr>
      </w:pPr>
      <w:bookmarkStart w:id="5" w:name="_Toc6153"/>
      <w:r>
        <w:rPr>
          <w:rFonts w:hint="eastAsia"/>
          <w:sz w:val="56"/>
          <w:szCs w:val="56"/>
        </w:rPr>
        <w:t>河南永正项目管理有限公司</w:t>
      </w:r>
      <w:bookmarkEnd w:id="5"/>
    </w:p>
    <w:p>
      <w:pPr>
        <w:rPr>
          <w:rFonts w:hint="eastAsia"/>
          <w:sz w:val="56"/>
          <w:szCs w:val="56"/>
        </w:rPr>
      </w:pPr>
    </w:p>
    <w:p>
      <w:pPr>
        <w:rPr>
          <w:rFonts w:hint="eastAsia"/>
          <w:sz w:val="56"/>
          <w:szCs w:val="56"/>
        </w:rPr>
      </w:pPr>
    </w:p>
    <w:p>
      <w:pPr>
        <w:jc w:val="center"/>
        <w:rPr>
          <w:rFonts w:hint="eastAsia"/>
          <w:sz w:val="56"/>
          <w:szCs w:val="56"/>
          <w:lang w:val="en-US" w:eastAsia="zh-CN"/>
        </w:rPr>
      </w:pPr>
      <w:r>
        <w:rPr>
          <w:rFonts w:hint="eastAsia"/>
          <w:sz w:val="56"/>
          <w:szCs w:val="56"/>
          <w:lang w:val="en-US" w:eastAsia="zh-CN"/>
        </w:rPr>
        <w:t>2023年09月</w:t>
      </w:r>
    </w:p>
    <w:p>
      <w:pPr>
        <w:rPr>
          <w:rFonts w:hint="eastAsia"/>
          <w:b/>
          <w:sz w:val="52"/>
          <w:szCs w:val="44"/>
          <w:lang w:val="en-US" w:eastAsia="zh-CN"/>
        </w:rPr>
      </w:pPr>
    </w:p>
    <w:p>
      <w:pPr>
        <w:rPr>
          <w:rFonts w:hint="eastAsia"/>
          <w:b/>
          <w:sz w:val="52"/>
          <w:szCs w:val="44"/>
          <w:lang w:val="en-US" w:eastAsia="zh-CN"/>
        </w:rPr>
      </w:pPr>
    </w:p>
    <w:sdt>
      <w:sdtPr>
        <w:rPr>
          <w:rFonts w:ascii="宋体" w:hAnsi="宋体" w:eastAsia="宋体" w:cstheme="minorBidi"/>
          <w:kern w:val="2"/>
          <w:sz w:val="21"/>
          <w:szCs w:val="24"/>
          <w:lang w:val="en-US" w:eastAsia="zh-CN" w:bidi="ar-SA"/>
        </w:rPr>
        <w:id w:val="147451069"/>
        <w15:color w:val="DBDBDB"/>
        <w:docPartObj>
          <w:docPartGallery w:val="Table of Contents"/>
          <w:docPartUnique/>
        </w:docPartObj>
      </w:sdtPr>
      <w:sdtEndPr>
        <w:rPr>
          <w:rFonts w:hint="eastAsia" w:asciiTheme="minorHAnsi" w:hAnsiTheme="minorHAnsi" w:eastAsiaTheme="minorEastAsia" w:cstheme="minorBidi"/>
          <w:kern w:val="2"/>
          <w:sz w:val="32"/>
          <w:szCs w:val="40"/>
          <w:lang w:val="en-US" w:eastAsia="zh-CN" w:bidi="ar-SA"/>
        </w:rPr>
      </w:sdtEndPr>
      <w:sdtContent>
        <w:p>
          <w:pPr>
            <w:spacing w:before="0" w:beforeLines="0" w:after="0" w:afterLines="0" w:line="240" w:lineRule="auto"/>
            <w:ind w:left="0" w:leftChars="0" w:right="0" w:rightChars="0" w:firstLine="0" w:firstLineChars="0"/>
            <w:jc w:val="center"/>
          </w:pP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TOC \o "1-1" \h \u </w:instrText>
          </w:r>
          <w:r>
            <w:rPr>
              <w:rFonts w:hint="eastAsia"/>
              <w:sz w:val="28"/>
              <w:szCs w:val="28"/>
              <w:lang w:val="en-US" w:eastAsia="zh-CN"/>
            </w:rPr>
            <w:fldChar w:fldCharType="separate"/>
          </w:r>
          <w:r>
            <w:rPr>
              <w:rFonts w:hint="eastAsia"/>
              <w:sz w:val="28"/>
              <w:szCs w:val="28"/>
              <w:lang w:val="en-US" w:eastAsia="zh-CN"/>
            </w:rPr>
            <w:fldChar w:fldCharType="begin"/>
          </w:r>
          <w:r>
            <w:rPr>
              <w:rFonts w:hint="eastAsia"/>
              <w:sz w:val="28"/>
              <w:szCs w:val="28"/>
              <w:lang w:val="en-US" w:eastAsia="zh-CN"/>
            </w:rPr>
            <w:instrText xml:space="preserve"> HYPERLINK \l _Toc12878 </w:instrText>
          </w:r>
          <w:r>
            <w:rPr>
              <w:rFonts w:hint="eastAsia"/>
              <w:sz w:val="28"/>
              <w:szCs w:val="28"/>
              <w:lang w:val="en-US" w:eastAsia="zh-CN"/>
            </w:rPr>
            <w:fldChar w:fldCharType="separate"/>
          </w:r>
          <w:r>
            <w:rPr>
              <w:rFonts w:hint="eastAsia"/>
              <w:sz w:val="28"/>
              <w:szCs w:val="52"/>
              <w:lang w:val="en-US" w:eastAsia="zh-CN"/>
            </w:rPr>
            <w:t>一、入库准备</w:t>
          </w:r>
          <w:r>
            <w:rPr>
              <w:sz w:val="28"/>
              <w:szCs w:val="28"/>
            </w:rPr>
            <w:tab/>
          </w:r>
          <w:r>
            <w:rPr>
              <w:sz w:val="28"/>
              <w:szCs w:val="28"/>
            </w:rPr>
            <w:fldChar w:fldCharType="begin"/>
          </w:r>
          <w:r>
            <w:rPr>
              <w:sz w:val="28"/>
              <w:szCs w:val="28"/>
            </w:rPr>
            <w:instrText xml:space="preserve"> PAGEREF _Toc12878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_Toc6482 </w:instrText>
          </w:r>
          <w:r>
            <w:rPr>
              <w:rFonts w:hint="eastAsia"/>
              <w:sz w:val="28"/>
              <w:szCs w:val="28"/>
              <w:lang w:val="en-US" w:eastAsia="zh-CN"/>
            </w:rPr>
            <w:fldChar w:fldCharType="separate"/>
          </w:r>
          <w:r>
            <w:rPr>
              <w:rFonts w:hint="eastAsia"/>
              <w:sz w:val="28"/>
              <w:szCs w:val="52"/>
              <w:lang w:val="en-US" w:eastAsia="zh-CN"/>
            </w:rPr>
            <w:t>二、注册</w:t>
          </w:r>
          <w:r>
            <w:rPr>
              <w:sz w:val="28"/>
              <w:szCs w:val="28"/>
            </w:rPr>
            <w:tab/>
          </w:r>
          <w:r>
            <w:rPr>
              <w:sz w:val="28"/>
              <w:szCs w:val="28"/>
            </w:rPr>
            <w:fldChar w:fldCharType="begin"/>
          </w:r>
          <w:r>
            <w:rPr>
              <w:sz w:val="28"/>
              <w:szCs w:val="28"/>
            </w:rPr>
            <w:instrText xml:space="preserve"> PAGEREF _Toc6482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_Toc2751 </w:instrText>
          </w:r>
          <w:r>
            <w:rPr>
              <w:rFonts w:hint="eastAsia"/>
              <w:sz w:val="28"/>
              <w:szCs w:val="28"/>
              <w:lang w:val="en-US" w:eastAsia="zh-CN"/>
            </w:rPr>
            <w:fldChar w:fldCharType="separate"/>
          </w:r>
          <w:r>
            <w:rPr>
              <w:rFonts w:hint="eastAsia"/>
              <w:sz w:val="28"/>
              <w:szCs w:val="52"/>
              <w:lang w:val="en-US" w:eastAsia="zh-CN"/>
            </w:rPr>
            <w:t>三、登录</w:t>
          </w:r>
          <w:r>
            <w:rPr>
              <w:sz w:val="28"/>
              <w:szCs w:val="28"/>
            </w:rPr>
            <w:tab/>
          </w:r>
          <w:r>
            <w:rPr>
              <w:sz w:val="28"/>
              <w:szCs w:val="28"/>
            </w:rPr>
            <w:fldChar w:fldCharType="begin"/>
          </w:r>
          <w:r>
            <w:rPr>
              <w:sz w:val="28"/>
              <w:szCs w:val="28"/>
            </w:rPr>
            <w:instrText xml:space="preserve"> PAGEREF _Toc2751 \h </w:instrText>
          </w:r>
          <w:r>
            <w:rPr>
              <w:sz w:val="28"/>
              <w:szCs w:val="28"/>
            </w:rPr>
            <w:fldChar w:fldCharType="separate"/>
          </w:r>
          <w:r>
            <w:rPr>
              <w:sz w:val="28"/>
              <w:szCs w:val="28"/>
            </w:rPr>
            <w:t>4</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_Toc3002 </w:instrText>
          </w:r>
          <w:r>
            <w:rPr>
              <w:rFonts w:hint="eastAsia"/>
              <w:sz w:val="28"/>
              <w:szCs w:val="28"/>
              <w:lang w:val="en-US" w:eastAsia="zh-CN"/>
            </w:rPr>
            <w:fldChar w:fldCharType="separate"/>
          </w:r>
          <w:r>
            <w:rPr>
              <w:rFonts w:hint="eastAsia"/>
              <w:sz w:val="28"/>
              <w:szCs w:val="52"/>
              <w:lang w:val="en-US" w:eastAsia="zh-CN"/>
            </w:rPr>
            <w:t>四、完善个人信息</w:t>
          </w:r>
          <w:r>
            <w:rPr>
              <w:sz w:val="28"/>
              <w:szCs w:val="28"/>
            </w:rPr>
            <w:tab/>
          </w:r>
          <w:r>
            <w:rPr>
              <w:sz w:val="28"/>
              <w:szCs w:val="28"/>
            </w:rPr>
            <w:fldChar w:fldCharType="begin"/>
          </w:r>
          <w:r>
            <w:rPr>
              <w:sz w:val="28"/>
              <w:szCs w:val="28"/>
            </w:rPr>
            <w:instrText xml:space="preserve"> PAGEREF _Toc3002 \h </w:instrText>
          </w:r>
          <w:r>
            <w:rPr>
              <w:sz w:val="28"/>
              <w:szCs w:val="28"/>
            </w:rPr>
            <w:fldChar w:fldCharType="separate"/>
          </w:r>
          <w:r>
            <w:rPr>
              <w:sz w:val="28"/>
              <w:szCs w:val="28"/>
            </w:rPr>
            <w:t>5</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_Toc28406 </w:instrText>
          </w:r>
          <w:r>
            <w:rPr>
              <w:rFonts w:hint="eastAsia"/>
              <w:sz w:val="28"/>
              <w:szCs w:val="28"/>
              <w:lang w:val="en-US" w:eastAsia="zh-CN"/>
            </w:rPr>
            <w:fldChar w:fldCharType="separate"/>
          </w:r>
          <w:r>
            <w:rPr>
              <w:rFonts w:hint="eastAsia"/>
              <w:sz w:val="28"/>
              <w:szCs w:val="52"/>
              <w:lang w:val="en-US" w:eastAsia="zh-CN"/>
            </w:rPr>
            <w:t>五、附件上传</w:t>
          </w:r>
          <w:r>
            <w:rPr>
              <w:sz w:val="28"/>
              <w:szCs w:val="28"/>
            </w:rPr>
            <w:tab/>
          </w:r>
          <w:r>
            <w:rPr>
              <w:sz w:val="28"/>
              <w:szCs w:val="28"/>
            </w:rPr>
            <w:fldChar w:fldCharType="begin"/>
          </w:r>
          <w:r>
            <w:rPr>
              <w:sz w:val="28"/>
              <w:szCs w:val="28"/>
            </w:rPr>
            <w:instrText xml:space="preserve"> PAGEREF _Toc28406 \h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_Toc8424 </w:instrText>
          </w:r>
          <w:r>
            <w:rPr>
              <w:rFonts w:hint="eastAsia"/>
              <w:sz w:val="28"/>
              <w:szCs w:val="28"/>
              <w:lang w:val="en-US" w:eastAsia="zh-CN"/>
            </w:rPr>
            <w:fldChar w:fldCharType="separate"/>
          </w:r>
          <w:r>
            <w:rPr>
              <w:rFonts w:hint="eastAsia"/>
              <w:sz w:val="28"/>
              <w:szCs w:val="52"/>
              <w:lang w:val="en-US" w:eastAsia="zh-CN"/>
            </w:rPr>
            <w:t>六、保存个人信息</w:t>
          </w:r>
          <w:r>
            <w:rPr>
              <w:sz w:val="28"/>
              <w:szCs w:val="28"/>
            </w:rPr>
            <w:tab/>
          </w:r>
          <w:r>
            <w:rPr>
              <w:sz w:val="28"/>
              <w:szCs w:val="28"/>
            </w:rPr>
            <w:fldChar w:fldCharType="begin"/>
          </w:r>
          <w:r>
            <w:rPr>
              <w:sz w:val="28"/>
              <w:szCs w:val="28"/>
            </w:rPr>
            <w:instrText xml:space="preserve"> PAGEREF _Toc8424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_Toc3470 </w:instrText>
          </w:r>
          <w:r>
            <w:rPr>
              <w:rFonts w:hint="eastAsia"/>
              <w:sz w:val="28"/>
              <w:szCs w:val="28"/>
              <w:lang w:val="en-US" w:eastAsia="zh-CN"/>
            </w:rPr>
            <w:fldChar w:fldCharType="separate"/>
          </w:r>
          <w:r>
            <w:rPr>
              <w:rFonts w:hint="eastAsia"/>
              <w:sz w:val="28"/>
              <w:szCs w:val="52"/>
              <w:lang w:val="en-US" w:eastAsia="zh-CN"/>
            </w:rPr>
            <w:t>七、申请专家</w:t>
          </w:r>
          <w:r>
            <w:rPr>
              <w:sz w:val="28"/>
              <w:szCs w:val="28"/>
            </w:rPr>
            <w:tab/>
          </w:r>
          <w:r>
            <w:rPr>
              <w:sz w:val="28"/>
              <w:szCs w:val="28"/>
            </w:rPr>
            <w:fldChar w:fldCharType="begin"/>
          </w:r>
          <w:r>
            <w:rPr>
              <w:sz w:val="28"/>
              <w:szCs w:val="28"/>
            </w:rPr>
            <w:instrText xml:space="preserve"> PAGEREF _Toc3470 \h </w:instrText>
          </w:r>
          <w:r>
            <w:rPr>
              <w:sz w:val="28"/>
              <w:szCs w:val="28"/>
            </w:rPr>
            <w:fldChar w:fldCharType="separate"/>
          </w:r>
          <w:r>
            <w:rPr>
              <w:sz w:val="28"/>
              <w:szCs w:val="28"/>
            </w:rPr>
            <w:t>10</w:t>
          </w:r>
          <w:r>
            <w:rPr>
              <w:sz w:val="28"/>
              <w:szCs w:val="28"/>
            </w:rPr>
            <w:fldChar w:fldCharType="end"/>
          </w:r>
          <w:r>
            <w:rPr>
              <w:rFonts w:hint="eastAsia"/>
              <w:sz w:val="28"/>
              <w:szCs w:val="28"/>
              <w:lang w:val="en-US" w:eastAsia="zh-CN"/>
            </w:rPr>
            <w:fldChar w:fldCharType="end"/>
          </w:r>
        </w:p>
        <w:p>
          <w:pPr>
            <w:pStyle w:val="7"/>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_Toc16345 </w:instrText>
          </w:r>
          <w:r>
            <w:rPr>
              <w:rFonts w:hint="eastAsia"/>
              <w:sz w:val="28"/>
              <w:szCs w:val="28"/>
              <w:lang w:val="en-US" w:eastAsia="zh-CN"/>
            </w:rPr>
            <w:fldChar w:fldCharType="separate"/>
          </w:r>
          <w:r>
            <w:rPr>
              <w:rFonts w:hint="eastAsia"/>
              <w:sz w:val="28"/>
              <w:szCs w:val="52"/>
              <w:lang w:val="en-US" w:eastAsia="zh-CN"/>
            </w:rPr>
            <w:t>八、查询申请进度</w:t>
          </w:r>
          <w:r>
            <w:rPr>
              <w:sz w:val="28"/>
              <w:szCs w:val="28"/>
            </w:rPr>
            <w:tab/>
          </w:r>
          <w:r>
            <w:rPr>
              <w:sz w:val="28"/>
              <w:szCs w:val="28"/>
            </w:rPr>
            <w:fldChar w:fldCharType="begin"/>
          </w:r>
          <w:r>
            <w:rPr>
              <w:sz w:val="28"/>
              <w:szCs w:val="28"/>
            </w:rPr>
            <w:instrText xml:space="preserve"> PAGEREF _Toc16345 \h </w:instrText>
          </w:r>
          <w:r>
            <w:rPr>
              <w:sz w:val="28"/>
              <w:szCs w:val="28"/>
            </w:rPr>
            <w:fldChar w:fldCharType="separate"/>
          </w:r>
          <w:r>
            <w:rPr>
              <w:sz w:val="28"/>
              <w:szCs w:val="28"/>
            </w:rPr>
            <w:t>17</w:t>
          </w:r>
          <w:r>
            <w:rPr>
              <w:sz w:val="28"/>
              <w:szCs w:val="28"/>
            </w:rPr>
            <w:fldChar w:fldCharType="end"/>
          </w:r>
          <w:r>
            <w:rPr>
              <w:rFonts w:hint="eastAsia"/>
              <w:sz w:val="28"/>
              <w:szCs w:val="28"/>
              <w:lang w:val="en-US" w:eastAsia="zh-CN"/>
            </w:rPr>
            <w:fldChar w:fldCharType="end"/>
          </w:r>
        </w:p>
        <w:p>
          <w:pPr>
            <w:rPr>
              <w:rFonts w:hint="eastAsia"/>
              <w:sz w:val="32"/>
              <w:szCs w:val="40"/>
              <w:lang w:val="en-US" w:eastAsia="zh-CN"/>
            </w:rPr>
          </w:pPr>
          <w:r>
            <w:rPr>
              <w:rFonts w:hint="eastAsia"/>
              <w:sz w:val="32"/>
              <w:szCs w:val="40"/>
              <w:lang w:val="en-US" w:eastAsia="zh-CN"/>
            </w:rPr>
            <w:fldChar w:fldCharType="end"/>
          </w:r>
        </w:p>
      </w:sdtContent>
    </w:sdt>
    <w:p>
      <w:pPr>
        <w:pStyle w:val="3"/>
        <w:bidi w:val="0"/>
        <w:outlineLvl w:val="9"/>
        <w:rPr>
          <w:rFonts w:hint="eastAsia"/>
          <w:b/>
          <w:sz w:val="44"/>
          <w:szCs w:val="36"/>
          <w:lang w:val="en-US" w:eastAsia="zh-CN"/>
        </w:rPr>
      </w:pPr>
    </w:p>
    <w:p>
      <w:pPr>
        <w:pStyle w:val="3"/>
        <w:bidi w:val="0"/>
        <w:outlineLvl w:val="9"/>
        <w:rPr>
          <w:rFonts w:hint="eastAsia"/>
          <w:b/>
          <w:sz w:val="44"/>
          <w:szCs w:val="36"/>
          <w:lang w:val="en-US" w:eastAsia="zh-CN"/>
        </w:rPr>
      </w:pPr>
    </w:p>
    <w:p>
      <w:pPr>
        <w:pStyle w:val="3"/>
        <w:bidi w:val="0"/>
        <w:outlineLvl w:val="9"/>
        <w:rPr>
          <w:rFonts w:hint="eastAsia"/>
          <w:b/>
          <w:sz w:val="44"/>
          <w:szCs w:val="36"/>
          <w:lang w:val="en-US" w:eastAsia="zh-CN"/>
        </w:rPr>
      </w:pPr>
    </w:p>
    <w:p>
      <w:pPr>
        <w:pStyle w:val="3"/>
        <w:bidi w:val="0"/>
        <w:outlineLvl w:val="9"/>
        <w:rPr>
          <w:rFonts w:hint="eastAsia"/>
          <w:b/>
          <w:sz w:val="44"/>
          <w:szCs w:val="36"/>
          <w:lang w:val="en-US" w:eastAsia="zh-CN"/>
        </w:rPr>
      </w:pPr>
    </w:p>
    <w:p>
      <w:pPr>
        <w:rPr>
          <w:rFonts w:hint="eastAsia"/>
          <w:b/>
          <w:sz w:val="44"/>
          <w:szCs w:val="36"/>
          <w:lang w:val="en-US" w:eastAsia="zh-CN"/>
        </w:rPr>
      </w:pPr>
    </w:p>
    <w:p>
      <w:pPr>
        <w:rPr>
          <w:rFonts w:hint="eastAsia"/>
          <w:b/>
          <w:sz w:val="44"/>
          <w:szCs w:val="36"/>
          <w:lang w:val="en-US" w:eastAsia="zh-CN"/>
        </w:rPr>
      </w:pPr>
    </w:p>
    <w:p>
      <w:pPr>
        <w:rPr>
          <w:rFonts w:hint="eastAsia"/>
          <w:b/>
          <w:sz w:val="44"/>
          <w:szCs w:val="36"/>
          <w:lang w:val="en-US" w:eastAsia="zh-CN"/>
        </w:rPr>
      </w:pPr>
    </w:p>
    <w:p>
      <w:pPr>
        <w:rPr>
          <w:rFonts w:hint="eastAsia"/>
          <w:b/>
          <w:sz w:val="44"/>
          <w:szCs w:val="36"/>
          <w:lang w:val="en-US" w:eastAsia="zh-CN"/>
        </w:rPr>
      </w:pPr>
    </w:p>
    <w:p>
      <w:pPr>
        <w:pStyle w:val="3"/>
        <w:bidi w:val="0"/>
        <w:outlineLvl w:val="9"/>
        <w:rPr>
          <w:rFonts w:hint="eastAsia"/>
          <w:b/>
          <w:sz w:val="44"/>
          <w:szCs w:val="36"/>
          <w:lang w:val="en-US" w:eastAsia="zh-CN"/>
        </w:rPr>
      </w:pPr>
      <w:bookmarkStart w:id="6" w:name="_Toc22722"/>
    </w:p>
    <w:p>
      <w:pPr>
        <w:rPr>
          <w:rFonts w:hint="eastAsia"/>
          <w:lang w:val="en-US" w:eastAsia="zh-CN"/>
        </w:rPr>
      </w:pPr>
    </w:p>
    <w:p>
      <w:pPr>
        <w:pStyle w:val="3"/>
        <w:bidi w:val="0"/>
        <w:outlineLvl w:val="0"/>
        <w:rPr>
          <w:rFonts w:hint="default"/>
          <w:b/>
          <w:sz w:val="44"/>
          <w:szCs w:val="36"/>
          <w:lang w:val="en-US" w:eastAsia="zh-CN"/>
        </w:rPr>
      </w:pPr>
      <w:bookmarkStart w:id="7" w:name="_Toc12878"/>
      <w:r>
        <w:rPr>
          <w:rFonts w:hint="eastAsia"/>
          <w:b/>
          <w:sz w:val="44"/>
          <w:szCs w:val="36"/>
          <w:lang w:val="en-US" w:eastAsia="zh-CN"/>
        </w:rPr>
        <w:t>一、入库准备</w:t>
      </w:r>
      <w:bookmarkEnd w:id="6"/>
      <w:bookmarkEnd w:id="7"/>
    </w:p>
    <w:p>
      <w:pPr>
        <w:numPr>
          <w:ilvl w:val="0"/>
          <w:numId w:val="1"/>
        </w:numPr>
        <w:rPr>
          <w:rFonts w:hint="eastAsia"/>
          <w:sz w:val="28"/>
          <w:szCs w:val="36"/>
          <w:lang w:val="en-US" w:eastAsia="zh-CN"/>
        </w:rPr>
      </w:pPr>
      <w:r>
        <w:rPr>
          <w:rFonts w:hint="eastAsia"/>
          <w:sz w:val="28"/>
          <w:szCs w:val="36"/>
          <w:lang w:val="en-US" w:eastAsia="zh-CN"/>
        </w:rPr>
        <w:t>下载谷歌浏览器</w:t>
      </w:r>
    </w:p>
    <w:p>
      <w:pPr>
        <w:numPr>
          <w:ilvl w:val="0"/>
          <w:numId w:val="1"/>
        </w:numPr>
        <w:rPr>
          <w:rFonts w:hint="default"/>
          <w:sz w:val="28"/>
          <w:szCs w:val="36"/>
          <w:lang w:val="en-US" w:eastAsia="zh-CN"/>
        </w:rPr>
      </w:pPr>
      <w:r>
        <w:rPr>
          <w:rFonts w:hint="eastAsia"/>
          <w:sz w:val="28"/>
          <w:szCs w:val="36"/>
          <w:lang w:val="en-US" w:eastAsia="zh-CN"/>
        </w:rPr>
        <w:t>专家库入口网址:</w:t>
      </w:r>
      <w:r>
        <w:rPr>
          <w:rFonts w:hint="default"/>
          <w:sz w:val="28"/>
          <w:szCs w:val="36"/>
          <w:lang w:val="en-US" w:eastAsia="zh-CN"/>
        </w:rPr>
        <w:t>https://www.yzxmgl.com/index.php/content/7962</w:t>
      </w:r>
      <w:r>
        <w:rPr>
          <w:rFonts w:hint="eastAsia"/>
          <w:sz w:val="28"/>
          <w:szCs w:val="36"/>
          <w:lang w:val="en-US" w:eastAsia="zh-CN"/>
        </w:rPr>
        <w:t>，点击红色区域部分进入专家库</w:t>
      </w:r>
    </w:p>
    <w:p>
      <w:pPr>
        <w:widowControl w:val="0"/>
        <w:numPr>
          <w:numId w:val="0"/>
        </w:numPr>
        <w:jc w:val="both"/>
        <w:rPr>
          <w:rFonts w:hint="default"/>
          <w:sz w:val="28"/>
          <w:szCs w:val="36"/>
          <w:lang w:val="en-US" w:eastAsia="zh-CN"/>
        </w:rPr>
      </w:pPr>
      <w:r>
        <w:rPr>
          <w:sz w:val="28"/>
          <w:szCs w:val="36"/>
        </w:rPr>
        <w:drawing>
          <wp:inline distT="0" distB="0" distL="114300" distR="114300">
            <wp:extent cx="5273040" cy="2630805"/>
            <wp:effectExtent l="0" t="0" r="38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2630805"/>
                    </a:xfrm>
                    <a:prstGeom prst="rect">
                      <a:avLst/>
                    </a:prstGeom>
                    <a:noFill/>
                    <a:ln>
                      <a:noFill/>
                    </a:ln>
                  </pic:spPr>
                </pic:pic>
              </a:graphicData>
            </a:graphic>
          </wp:inline>
        </w:drawing>
      </w:r>
    </w:p>
    <w:p>
      <w:pPr>
        <w:pStyle w:val="3"/>
        <w:bidi w:val="0"/>
        <w:outlineLvl w:val="0"/>
        <w:rPr>
          <w:rFonts w:hint="eastAsia"/>
          <w:sz w:val="44"/>
          <w:szCs w:val="36"/>
          <w:lang w:val="en-US" w:eastAsia="zh-CN"/>
        </w:rPr>
      </w:pPr>
      <w:bookmarkStart w:id="8" w:name="_Toc19895"/>
      <w:bookmarkStart w:id="9" w:name="_Toc15900"/>
      <w:bookmarkStart w:id="10" w:name="_Toc17897"/>
      <w:bookmarkStart w:id="11" w:name="_Toc6482"/>
      <w:r>
        <w:rPr>
          <w:rFonts w:hint="eastAsia"/>
          <w:sz w:val="44"/>
          <w:szCs w:val="36"/>
          <w:lang w:val="en-US" w:eastAsia="zh-CN"/>
        </w:rPr>
        <w:t>二、注册</w:t>
      </w:r>
      <w:bookmarkEnd w:id="8"/>
      <w:bookmarkEnd w:id="9"/>
      <w:bookmarkEnd w:id="10"/>
      <w:bookmarkEnd w:id="11"/>
    </w:p>
    <w:p>
      <w:pPr>
        <w:numPr>
          <w:ilvl w:val="0"/>
          <w:numId w:val="2"/>
        </w:numPr>
        <w:rPr>
          <w:rFonts w:hint="eastAsia"/>
          <w:sz w:val="28"/>
          <w:szCs w:val="36"/>
          <w:lang w:val="en-US" w:eastAsia="zh-CN"/>
        </w:rPr>
      </w:pPr>
      <w:r>
        <w:rPr>
          <w:rFonts w:hint="eastAsia"/>
          <w:sz w:val="28"/>
          <w:szCs w:val="36"/>
          <w:lang w:val="en-US" w:eastAsia="zh-CN"/>
        </w:rPr>
        <w:t>选择专家登录</w:t>
      </w:r>
    </w:p>
    <w:p>
      <w:pPr>
        <w:widowControl w:val="0"/>
        <w:numPr>
          <w:numId w:val="0"/>
        </w:numPr>
        <w:jc w:val="both"/>
        <w:rPr>
          <w:rFonts w:hint="eastAsia"/>
          <w:sz w:val="28"/>
          <w:szCs w:val="36"/>
          <w:lang w:val="en-US" w:eastAsia="zh-CN"/>
        </w:rPr>
      </w:pPr>
      <w:r>
        <w:rPr>
          <w:sz w:val="28"/>
          <w:szCs w:val="36"/>
        </w:rPr>
        <w:drawing>
          <wp:inline distT="0" distB="0" distL="114300" distR="114300">
            <wp:extent cx="5268595" cy="2550160"/>
            <wp:effectExtent l="0" t="0" r="825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2550160"/>
                    </a:xfrm>
                    <a:prstGeom prst="rect">
                      <a:avLst/>
                    </a:prstGeom>
                    <a:noFill/>
                    <a:ln>
                      <a:noFill/>
                    </a:ln>
                  </pic:spPr>
                </pic:pic>
              </a:graphicData>
            </a:graphic>
          </wp:inline>
        </w:drawing>
      </w:r>
    </w:p>
    <w:p>
      <w:pPr>
        <w:numPr>
          <w:ilvl w:val="0"/>
          <w:numId w:val="2"/>
        </w:numPr>
        <w:rPr>
          <w:rFonts w:hint="default"/>
          <w:sz w:val="28"/>
          <w:szCs w:val="36"/>
          <w:lang w:val="en-US" w:eastAsia="zh-CN"/>
        </w:rPr>
      </w:pPr>
      <w:r>
        <w:rPr>
          <w:rFonts w:hint="eastAsia"/>
          <w:sz w:val="28"/>
          <w:szCs w:val="36"/>
          <w:lang w:val="en-US" w:eastAsia="zh-CN"/>
        </w:rPr>
        <w:t>点击账号注册，阅读相关内容后点击叉号关闭选择已读内容</w:t>
      </w:r>
    </w:p>
    <w:p>
      <w:pPr>
        <w:widowControl w:val="0"/>
        <w:numPr>
          <w:numId w:val="0"/>
        </w:numPr>
        <w:jc w:val="both"/>
        <w:rPr>
          <w:sz w:val="28"/>
          <w:szCs w:val="36"/>
        </w:rPr>
      </w:pPr>
      <w:r>
        <w:rPr>
          <w:sz w:val="28"/>
          <w:szCs w:val="36"/>
        </w:rPr>
        <w:drawing>
          <wp:inline distT="0" distB="0" distL="114300" distR="114300">
            <wp:extent cx="5271770" cy="2472690"/>
            <wp:effectExtent l="0" t="0" r="508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770" cy="247269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60975" cy="2747010"/>
            <wp:effectExtent l="0" t="0" r="1587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0975" cy="2747010"/>
                    </a:xfrm>
                    <a:prstGeom prst="rect">
                      <a:avLst/>
                    </a:prstGeom>
                    <a:noFill/>
                    <a:ln>
                      <a:noFill/>
                    </a:ln>
                  </pic:spPr>
                </pic:pic>
              </a:graphicData>
            </a:graphic>
          </wp:inline>
        </w:drawing>
      </w:r>
    </w:p>
    <w:p>
      <w:pPr>
        <w:widowControl w:val="0"/>
        <w:numPr>
          <w:numId w:val="0"/>
        </w:numPr>
        <w:jc w:val="both"/>
        <w:rPr>
          <w:rFonts w:hint="default"/>
          <w:sz w:val="28"/>
          <w:szCs w:val="36"/>
          <w:lang w:val="en-US" w:eastAsia="zh-CN"/>
        </w:rPr>
      </w:pPr>
      <w:r>
        <w:rPr>
          <w:sz w:val="28"/>
          <w:szCs w:val="36"/>
        </w:rPr>
        <w:drawing>
          <wp:inline distT="0" distB="0" distL="114300" distR="114300">
            <wp:extent cx="5266690" cy="2997835"/>
            <wp:effectExtent l="0" t="0" r="1016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997835"/>
                    </a:xfrm>
                    <a:prstGeom prst="rect">
                      <a:avLst/>
                    </a:prstGeom>
                    <a:noFill/>
                    <a:ln>
                      <a:noFill/>
                    </a:ln>
                  </pic:spPr>
                </pic:pic>
              </a:graphicData>
            </a:graphic>
          </wp:inline>
        </w:drawing>
      </w:r>
    </w:p>
    <w:p>
      <w:pPr>
        <w:numPr>
          <w:ilvl w:val="0"/>
          <w:numId w:val="2"/>
        </w:numPr>
        <w:rPr>
          <w:rFonts w:hint="default"/>
          <w:sz w:val="28"/>
          <w:szCs w:val="36"/>
          <w:lang w:val="en-US" w:eastAsia="zh-CN"/>
        </w:rPr>
      </w:pPr>
      <w:r>
        <w:rPr>
          <w:rFonts w:hint="eastAsia"/>
          <w:sz w:val="28"/>
          <w:szCs w:val="36"/>
          <w:lang w:val="en-US" w:eastAsia="zh-CN"/>
        </w:rPr>
        <w:t>填写注册信息后，点击确认即可【所有内容均为必填项】</w:t>
      </w:r>
    </w:p>
    <w:p>
      <w:pPr>
        <w:widowControl w:val="0"/>
        <w:numPr>
          <w:numId w:val="0"/>
        </w:numPr>
        <w:jc w:val="both"/>
        <w:rPr>
          <w:rFonts w:hint="default"/>
          <w:sz w:val="28"/>
          <w:szCs w:val="36"/>
          <w:lang w:val="en-US" w:eastAsia="zh-CN"/>
        </w:rPr>
      </w:pPr>
      <w:r>
        <w:rPr>
          <w:sz w:val="28"/>
          <w:szCs w:val="36"/>
        </w:rPr>
        <w:drawing>
          <wp:inline distT="0" distB="0" distL="114300" distR="114300">
            <wp:extent cx="5262880" cy="3497580"/>
            <wp:effectExtent l="0" t="0" r="1397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2880" cy="3497580"/>
                    </a:xfrm>
                    <a:prstGeom prst="rect">
                      <a:avLst/>
                    </a:prstGeom>
                    <a:noFill/>
                    <a:ln>
                      <a:noFill/>
                    </a:ln>
                  </pic:spPr>
                </pic:pic>
              </a:graphicData>
            </a:graphic>
          </wp:inline>
        </w:drawing>
      </w:r>
    </w:p>
    <w:p>
      <w:pPr>
        <w:pStyle w:val="3"/>
        <w:bidi w:val="0"/>
        <w:outlineLvl w:val="0"/>
        <w:rPr>
          <w:rFonts w:hint="eastAsia"/>
          <w:sz w:val="44"/>
          <w:szCs w:val="36"/>
          <w:lang w:val="en-US" w:eastAsia="zh-CN"/>
        </w:rPr>
      </w:pPr>
      <w:bookmarkStart w:id="12" w:name="_Toc31760"/>
      <w:bookmarkStart w:id="13" w:name="_Toc5775"/>
      <w:bookmarkStart w:id="14" w:name="_Toc21281"/>
      <w:bookmarkStart w:id="15" w:name="_Toc2751"/>
      <w:r>
        <w:rPr>
          <w:rFonts w:hint="eastAsia"/>
          <w:sz w:val="44"/>
          <w:szCs w:val="36"/>
          <w:lang w:val="en-US" w:eastAsia="zh-CN"/>
        </w:rPr>
        <w:t>三、登录</w:t>
      </w:r>
      <w:bookmarkEnd w:id="12"/>
      <w:bookmarkEnd w:id="13"/>
      <w:bookmarkEnd w:id="14"/>
      <w:bookmarkEnd w:id="15"/>
    </w:p>
    <w:p>
      <w:pPr>
        <w:numPr>
          <w:ilvl w:val="0"/>
          <w:numId w:val="3"/>
        </w:numPr>
        <w:rPr>
          <w:rFonts w:hint="eastAsia"/>
          <w:sz w:val="28"/>
          <w:szCs w:val="36"/>
          <w:lang w:val="en-US" w:eastAsia="zh-CN"/>
        </w:rPr>
      </w:pPr>
      <w:r>
        <w:rPr>
          <w:rFonts w:hint="eastAsia"/>
          <w:sz w:val="28"/>
          <w:szCs w:val="36"/>
          <w:lang w:val="en-US" w:eastAsia="zh-CN"/>
        </w:rPr>
        <w:t>输入账号、密码与验证码点击登录即可进入专家库</w:t>
      </w:r>
    </w:p>
    <w:p>
      <w:pPr>
        <w:widowControl w:val="0"/>
        <w:numPr>
          <w:numId w:val="0"/>
        </w:numPr>
        <w:jc w:val="both"/>
        <w:rPr>
          <w:rFonts w:hint="eastAsia"/>
          <w:sz w:val="28"/>
          <w:szCs w:val="36"/>
          <w:lang w:val="en-US" w:eastAsia="zh-CN"/>
        </w:rPr>
      </w:pPr>
      <w:r>
        <w:rPr>
          <w:sz w:val="28"/>
          <w:szCs w:val="36"/>
        </w:rPr>
        <w:drawing>
          <wp:inline distT="0" distB="0" distL="114300" distR="114300">
            <wp:extent cx="5271770" cy="235267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1770" cy="2352675"/>
                    </a:xfrm>
                    <a:prstGeom prst="rect">
                      <a:avLst/>
                    </a:prstGeom>
                    <a:noFill/>
                    <a:ln>
                      <a:noFill/>
                    </a:ln>
                  </pic:spPr>
                </pic:pic>
              </a:graphicData>
            </a:graphic>
          </wp:inline>
        </w:drawing>
      </w:r>
    </w:p>
    <w:p>
      <w:pPr>
        <w:pStyle w:val="3"/>
        <w:bidi w:val="0"/>
        <w:outlineLvl w:val="0"/>
        <w:rPr>
          <w:rFonts w:hint="eastAsia"/>
          <w:sz w:val="44"/>
          <w:szCs w:val="36"/>
          <w:lang w:val="en-US" w:eastAsia="zh-CN"/>
        </w:rPr>
      </w:pPr>
      <w:bookmarkStart w:id="16" w:name="_Toc28537"/>
      <w:bookmarkStart w:id="17" w:name="_Toc10707"/>
      <w:bookmarkStart w:id="18" w:name="_Toc15906"/>
      <w:bookmarkStart w:id="19" w:name="_Toc3002"/>
      <w:r>
        <w:rPr>
          <w:rFonts w:hint="eastAsia"/>
          <w:sz w:val="44"/>
          <w:szCs w:val="36"/>
          <w:lang w:val="en-US" w:eastAsia="zh-CN"/>
        </w:rPr>
        <w:t>四、完善个人信息</w:t>
      </w:r>
      <w:bookmarkEnd w:id="16"/>
      <w:bookmarkEnd w:id="17"/>
      <w:bookmarkEnd w:id="18"/>
      <w:bookmarkEnd w:id="19"/>
    </w:p>
    <w:p>
      <w:pPr>
        <w:numPr>
          <w:ilvl w:val="0"/>
          <w:numId w:val="4"/>
        </w:numPr>
        <w:rPr>
          <w:rFonts w:hint="eastAsia"/>
          <w:sz w:val="28"/>
          <w:szCs w:val="36"/>
          <w:lang w:val="en-US" w:eastAsia="zh-CN"/>
        </w:rPr>
      </w:pPr>
      <w:r>
        <w:rPr>
          <w:rFonts w:hint="eastAsia"/>
          <w:sz w:val="28"/>
          <w:szCs w:val="36"/>
          <w:lang w:val="en-US" w:eastAsia="zh-CN"/>
        </w:rPr>
        <w:t>点击红色区域部分完善个人信息</w:t>
      </w:r>
    </w:p>
    <w:p>
      <w:pPr>
        <w:widowControl w:val="0"/>
        <w:numPr>
          <w:numId w:val="0"/>
        </w:numPr>
        <w:jc w:val="both"/>
        <w:rPr>
          <w:sz w:val="28"/>
          <w:szCs w:val="36"/>
        </w:rPr>
      </w:pPr>
      <w:r>
        <w:rPr>
          <w:sz w:val="28"/>
          <w:szCs w:val="36"/>
        </w:rPr>
        <w:drawing>
          <wp:inline distT="0" distB="0" distL="114300" distR="114300">
            <wp:extent cx="5262245" cy="2554605"/>
            <wp:effectExtent l="0" t="0" r="1460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2245" cy="2554605"/>
                    </a:xfrm>
                    <a:prstGeom prst="rect">
                      <a:avLst/>
                    </a:prstGeom>
                    <a:noFill/>
                    <a:ln>
                      <a:noFill/>
                    </a:ln>
                  </pic:spPr>
                </pic:pic>
              </a:graphicData>
            </a:graphic>
          </wp:inline>
        </w:drawing>
      </w:r>
    </w:p>
    <w:p>
      <w:pPr>
        <w:widowControl w:val="0"/>
        <w:numPr>
          <w:numId w:val="0"/>
        </w:numPr>
        <w:jc w:val="both"/>
        <w:rPr>
          <w:rFonts w:hint="eastAsia"/>
          <w:sz w:val="28"/>
          <w:szCs w:val="36"/>
          <w:lang w:val="en-US" w:eastAsia="zh-CN"/>
        </w:rPr>
      </w:pPr>
    </w:p>
    <w:p>
      <w:pPr>
        <w:numPr>
          <w:ilvl w:val="0"/>
          <w:numId w:val="4"/>
        </w:numPr>
        <w:rPr>
          <w:rFonts w:hint="default"/>
          <w:sz w:val="28"/>
          <w:szCs w:val="36"/>
          <w:lang w:val="en-US" w:eastAsia="zh-CN"/>
        </w:rPr>
      </w:pPr>
      <w:r>
        <w:rPr>
          <w:rFonts w:hint="eastAsia"/>
          <w:sz w:val="28"/>
          <w:szCs w:val="36"/>
          <w:lang w:val="en-US" w:eastAsia="zh-CN"/>
        </w:rPr>
        <w:t>个人信息除备用手机号外均为必填项</w:t>
      </w:r>
    </w:p>
    <w:p>
      <w:pPr>
        <w:widowControl w:val="0"/>
        <w:numPr>
          <w:numId w:val="0"/>
        </w:numPr>
        <w:jc w:val="both"/>
        <w:rPr>
          <w:rFonts w:hint="default"/>
          <w:sz w:val="28"/>
          <w:szCs w:val="36"/>
          <w:lang w:val="en-US" w:eastAsia="zh-CN"/>
        </w:rPr>
      </w:pPr>
      <w:r>
        <w:rPr>
          <w:sz w:val="28"/>
          <w:szCs w:val="36"/>
        </w:rPr>
        <w:drawing>
          <wp:inline distT="0" distB="0" distL="114300" distR="114300">
            <wp:extent cx="5267325" cy="2220595"/>
            <wp:effectExtent l="0" t="0" r="952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7325" cy="2220595"/>
                    </a:xfrm>
                    <a:prstGeom prst="rect">
                      <a:avLst/>
                    </a:prstGeom>
                    <a:noFill/>
                    <a:ln>
                      <a:noFill/>
                    </a:ln>
                  </pic:spPr>
                </pic:pic>
              </a:graphicData>
            </a:graphic>
          </wp:inline>
        </w:drawing>
      </w:r>
    </w:p>
    <w:p>
      <w:pPr>
        <w:numPr>
          <w:ilvl w:val="0"/>
          <w:numId w:val="4"/>
        </w:numPr>
        <w:rPr>
          <w:rFonts w:hint="default"/>
          <w:sz w:val="28"/>
          <w:szCs w:val="36"/>
          <w:lang w:val="en-US" w:eastAsia="zh-CN"/>
        </w:rPr>
      </w:pPr>
      <w:r>
        <w:rPr>
          <w:rFonts w:hint="eastAsia"/>
          <w:sz w:val="28"/>
          <w:szCs w:val="36"/>
          <w:lang w:val="en-US" w:eastAsia="zh-CN"/>
        </w:rPr>
        <w:t>点击红色区域可以上传证件照</w:t>
      </w:r>
    </w:p>
    <w:p>
      <w:pPr>
        <w:widowControl w:val="0"/>
        <w:numPr>
          <w:numId w:val="0"/>
        </w:numPr>
        <w:jc w:val="both"/>
        <w:rPr>
          <w:rFonts w:hint="default"/>
          <w:sz w:val="28"/>
          <w:szCs w:val="36"/>
          <w:lang w:val="en-US" w:eastAsia="zh-CN"/>
        </w:rPr>
      </w:pPr>
      <w:r>
        <w:rPr>
          <w:sz w:val="28"/>
          <w:szCs w:val="36"/>
        </w:rPr>
        <w:drawing>
          <wp:inline distT="0" distB="0" distL="114300" distR="114300">
            <wp:extent cx="5267325" cy="2042795"/>
            <wp:effectExtent l="0" t="0" r="952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7325" cy="2042795"/>
                    </a:xfrm>
                    <a:prstGeom prst="rect">
                      <a:avLst/>
                    </a:prstGeom>
                    <a:noFill/>
                    <a:ln>
                      <a:noFill/>
                    </a:ln>
                  </pic:spPr>
                </pic:pic>
              </a:graphicData>
            </a:graphic>
          </wp:inline>
        </w:drawing>
      </w:r>
    </w:p>
    <w:p>
      <w:pPr>
        <w:numPr>
          <w:ilvl w:val="0"/>
          <w:numId w:val="4"/>
        </w:numPr>
        <w:rPr>
          <w:rFonts w:hint="default"/>
          <w:sz w:val="28"/>
          <w:szCs w:val="36"/>
          <w:lang w:val="en-US" w:eastAsia="zh-CN"/>
        </w:rPr>
      </w:pPr>
      <w:r>
        <w:rPr>
          <w:rFonts w:hint="eastAsia"/>
          <w:sz w:val="28"/>
          <w:szCs w:val="36"/>
          <w:lang w:val="en-US" w:eastAsia="zh-CN"/>
        </w:rPr>
        <w:t>工作经历为必填项，点击红色区域可新增工作经历</w:t>
      </w:r>
    </w:p>
    <w:p>
      <w:pPr>
        <w:widowControl w:val="0"/>
        <w:numPr>
          <w:numId w:val="0"/>
        </w:numPr>
        <w:jc w:val="both"/>
        <w:rPr>
          <w:sz w:val="28"/>
          <w:szCs w:val="36"/>
        </w:rPr>
      </w:pPr>
      <w:r>
        <w:rPr>
          <w:sz w:val="28"/>
          <w:szCs w:val="36"/>
        </w:rPr>
        <w:drawing>
          <wp:inline distT="0" distB="0" distL="114300" distR="114300">
            <wp:extent cx="5260975" cy="624840"/>
            <wp:effectExtent l="0" t="0" r="1587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0975" cy="62484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68595" cy="826770"/>
            <wp:effectExtent l="0" t="0" r="8255"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68595" cy="826770"/>
                    </a:xfrm>
                    <a:prstGeom prst="rect">
                      <a:avLst/>
                    </a:prstGeom>
                    <a:noFill/>
                    <a:ln>
                      <a:noFill/>
                    </a:ln>
                  </pic:spPr>
                </pic:pic>
              </a:graphicData>
            </a:graphic>
          </wp:inline>
        </w:drawing>
      </w:r>
    </w:p>
    <w:p>
      <w:pPr>
        <w:pStyle w:val="3"/>
        <w:bidi w:val="0"/>
        <w:outlineLvl w:val="0"/>
        <w:rPr>
          <w:rFonts w:hint="default"/>
          <w:sz w:val="44"/>
          <w:szCs w:val="36"/>
          <w:lang w:val="en-US" w:eastAsia="zh-CN"/>
        </w:rPr>
      </w:pPr>
      <w:bookmarkStart w:id="20" w:name="_Toc13072"/>
      <w:bookmarkStart w:id="21" w:name="_Toc32735"/>
      <w:bookmarkStart w:id="22" w:name="_Toc21265"/>
      <w:bookmarkStart w:id="23" w:name="_Toc28406"/>
      <w:r>
        <w:rPr>
          <w:rFonts w:hint="eastAsia"/>
          <w:sz w:val="44"/>
          <w:szCs w:val="36"/>
          <w:lang w:val="en-US" w:eastAsia="zh-CN"/>
        </w:rPr>
        <w:t>五、附件上传</w:t>
      </w:r>
      <w:bookmarkEnd w:id="20"/>
      <w:bookmarkEnd w:id="21"/>
      <w:bookmarkEnd w:id="22"/>
      <w:bookmarkEnd w:id="23"/>
    </w:p>
    <w:p>
      <w:pPr>
        <w:numPr>
          <w:ilvl w:val="0"/>
          <w:numId w:val="5"/>
        </w:numPr>
        <w:rPr>
          <w:rFonts w:hint="eastAsia"/>
          <w:sz w:val="28"/>
          <w:szCs w:val="36"/>
          <w:lang w:val="en-US" w:eastAsia="zh-CN"/>
        </w:rPr>
      </w:pPr>
      <w:r>
        <w:rPr>
          <w:rFonts w:hint="eastAsia"/>
          <w:sz w:val="28"/>
          <w:szCs w:val="36"/>
          <w:lang w:val="en-US" w:eastAsia="zh-CN"/>
        </w:rPr>
        <w:t>身份证与最高学位证为必填项，点击红色区域可上传</w:t>
      </w:r>
    </w:p>
    <w:p>
      <w:pPr>
        <w:numPr>
          <w:numId w:val="0"/>
        </w:numPr>
        <w:rPr>
          <w:rFonts w:hint="eastAsia"/>
          <w:sz w:val="28"/>
          <w:szCs w:val="36"/>
          <w:lang w:val="en-US" w:eastAsia="zh-CN"/>
        </w:rPr>
      </w:pPr>
      <w:r>
        <w:rPr>
          <w:sz w:val="28"/>
          <w:szCs w:val="36"/>
        </w:rPr>
        <w:drawing>
          <wp:inline distT="0" distB="0" distL="114300" distR="114300">
            <wp:extent cx="5270500" cy="826770"/>
            <wp:effectExtent l="0" t="0" r="635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0500" cy="826770"/>
                    </a:xfrm>
                    <a:prstGeom prst="rect">
                      <a:avLst/>
                    </a:prstGeom>
                    <a:noFill/>
                    <a:ln>
                      <a:noFill/>
                    </a:ln>
                  </pic:spPr>
                </pic:pic>
              </a:graphicData>
            </a:graphic>
          </wp:inline>
        </w:drawing>
      </w:r>
    </w:p>
    <w:p>
      <w:pPr>
        <w:numPr>
          <w:ilvl w:val="0"/>
          <w:numId w:val="5"/>
        </w:numPr>
        <w:rPr>
          <w:rFonts w:hint="default"/>
          <w:sz w:val="28"/>
          <w:szCs w:val="36"/>
          <w:lang w:val="en-US" w:eastAsia="zh-CN"/>
        </w:rPr>
      </w:pPr>
      <w:r>
        <w:rPr>
          <w:rFonts w:hint="eastAsia"/>
          <w:sz w:val="28"/>
          <w:szCs w:val="36"/>
          <w:lang w:val="en-US" w:eastAsia="zh-CN"/>
        </w:rPr>
        <w:t>专业经历为选填项，点击红色区域可新增专业经历条目</w:t>
      </w:r>
    </w:p>
    <w:p>
      <w:pPr>
        <w:widowControl w:val="0"/>
        <w:numPr>
          <w:numId w:val="0"/>
        </w:numPr>
        <w:jc w:val="both"/>
        <w:rPr>
          <w:sz w:val="28"/>
          <w:szCs w:val="36"/>
        </w:rPr>
      </w:pPr>
      <w:r>
        <w:rPr>
          <w:sz w:val="28"/>
          <w:szCs w:val="36"/>
        </w:rPr>
        <w:drawing>
          <wp:inline distT="0" distB="0" distL="114300" distR="114300">
            <wp:extent cx="5271135" cy="5905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1135" cy="590550"/>
                    </a:xfrm>
                    <a:prstGeom prst="rect">
                      <a:avLst/>
                    </a:prstGeom>
                    <a:noFill/>
                    <a:ln>
                      <a:noFill/>
                    </a:ln>
                  </pic:spPr>
                </pic:pic>
              </a:graphicData>
            </a:graphic>
          </wp:inline>
        </w:drawing>
      </w:r>
    </w:p>
    <w:p>
      <w:pPr>
        <w:widowControl w:val="0"/>
        <w:numPr>
          <w:numId w:val="0"/>
        </w:numPr>
        <w:jc w:val="both"/>
        <w:rPr>
          <w:rFonts w:hint="default"/>
          <w:sz w:val="28"/>
          <w:szCs w:val="36"/>
          <w:lang w:val="en-US" w:eastAsia="zh-CN"/>
        </w:rPr>
      </w:pPr>
      <w:r>
        <w:rPr>
          <w:sz w:val="28"/>
          <w:szCs w:val="36"/>
        </w:rPr>
        <w:drawing>
          <wp:inline distT="0" distB="0" distL="114300" distR="114300">
            <wp:extent cx="5267325" cy="597535"/>
            <wp:effectExtent l="0" t="0" r="9525"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67325" cy="597535"/>
                    </a:xfrm>
                    <a:prstGeom prst="rect">
                      <a:avLst/>
                    </a:prstGeom>
                    <a:noFill/>
                    <a:ln>
                      <a:noFill/>
                    </a:ln>
                  </pic:spPr>
                </pic:pic>
              </a:graphicData>
            </a:graphic>
          </wp:inline>
        </w:drawing>
      </w:r>
    </w:p>
    <w:p>
      <w:pPr>
        <w:numPr>
          <w:ilvl w:val="0"/>
          <w:numId w:val="5"/>
        </w:numPr>
        <w:rPr>
          <w:sz w:val="28"/>
          <w:szCs w:val="36"/>
        </w:rPr>
      </w:pPr>
      <w:r>
        <w:rPr>
          <w:rFonts w:hint="eastAsia"/>
          <w:sz w:val="28"/>
          <w:szCs w:val="36"/>
          <w:lang w:val="en-US" w:eastAsia="zh-CN"/>
        </w:rPr>
        <w:t>职称证和执业(职业)资格证为选填项，但申请成为专家时需要相应证件，点击红色区域可新增输入框</w:t>
      </w:r>
    </w:p>
    <w:p>
      <w:pPr>
        <w:widowControl w:val="0"/>
        <w:numPr>
          <w:numId w:val="0"/>
        </w:numPr>
        <w:jc w:val="both"/>
        <w:rPr>
          <w:sz w:val="28"/>
          <w:szCs w:val="36"/>
        </w:rPr>
      </w:pPr>
      <w:r>
        <w:rPr>
          <w:sz w:val="28"/>
          <w:szCs w:val="36"/>
        </w:rPr>
        <w:drawing>
          <wp:inline distT="0" distB="0" distL="114300" distR="114300">
            <wp:extent cx="5266690" cy="1158875"/>
            <wp:effectExtent l="0" t="0" r="1016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66690" cy="1158875"/>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71770" cy="1199515"/>
            <wp:effectExtent l="0" t="0" r="508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1770" cy="1199515"/>
                    </a:xfrm>
                    <a:prstGeom prst="rect">
                      <a:avLst/>
                    </a:prstGeom>
                    <a:noFill/>
                    <a:ln>
                      <a:noFill/>
                    </a:ln>
                  </pic:spPr>
                </pic:pic>
              </a:graphicData>
            </a:graphic>
          </wp:inline>
        </w:drawing>
      </w:r>
    </w:p>
    <w:p>
      <w:pPr>
        <w:numPr>
          <w:ilvl w:val="0"/>
          <w:numId w:val="5"/>
        </w:numPr>
        <w:rPr>
          <w:sz w:val="28"/>
          <w:szCs w:val="36"/>
        </w:rPr>
      </w:pPr>
      <w:r>
        <w:rPr>
          <w:rFonts w:hint="eastAsia"/>
          <w:sz w:val="28"/>
          <w:szCs w:val="36"/>
          <w:lang w:val="en-US" w:eastAsia="zh-CN"/>
        </w:rPr>
        <w:t>培训证和单位推荐意见可通过其他附近上传，点击红色区域后选择对应的类型可新增对应的上传框</w:t>
      </w:r>
    </w:p>
    <w:p>
      <w:pPr>
        <w:widowControl w:val="0"/>
        <w:numPr>
          <w:numId w:val="0"/>
        </w:numPr>
        <w:jc w:val="both"/>
        <w:rPr>
          <w:sz w:val="28"/>
          <w:szCs w:val="36"/>
        </w:rPr>
      </w:pPr>
      <w:r>
        <w:rPr>
          <w:sz w:val="28"/>
          <w:szCs w:val="36"/>
        </w:rPr>
        <w:drawing>
          <wp:inline distT="0" distB="0" distL="114300" distR="114300">
            <wp:extent cx="5271135" cy="72390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1135" cy="72390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73040" cy="2368550"/>
            <wp:effectExtent l="0" t="0" r="381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3040" cy="236855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72405" cy="881380"/>
            <wp:effectExtent l="0" t="0" r="444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72405" cy="881380"/>
                    </a:xfrm>
                    <a:prstGeom prst="rect">
                      <a:avLst/>
                    </a:prstGeom>
                    <a:noFill/>
                    <a:ln>
                      <a:noFill/>
                    </a:ln>
                  </pic:spPr>
                </pic:pic>
              </a:graphicData>
            </a:graphic>
          </wp:inline>
        </w:drawing>
      </w:r>
    </w:p>
    <w:p>
      <w:pPr>
        <w:pStyle w:val="3"/>
        <w:bidi w:val="0"/>
        <w:outlineLvl w:val="0"/>
        <w:rPr>
          <w:rFonts w:hint="eastAsia"/>
          <w:sz w:val="44"/>
          <w:szCs w:val="36"/>
          <w:lang w:val="en-US" w:eastAsia="zh-CN"/>
        </w:rPr>
      </w:pPr>
      <w:bookmarkStart w:id="24" w:name="_Toc837"/>
      <w:bookmarkStart w:id="25" w:name="_Toc23846"/>
      <w:bookmarkStart w:id="26" w:name="_Toc10404"/>
      <w:bookmarkStart w:id="27" w:name="_Toc8424"/>
      <w:r>
        <w:rPr>
          <w:rFonts w:hint="eastAsia"/>
          <w:sz w:val="44"/>
          <w:szCs w:val="36"/>
          <w:lang w:val="en-US" w:eastAsia="zh-CN"/>
        </w:rPr>
        <w:t>六、保存个人信息</w:t>
      </w:r>
      <w:bookmarkEnd w:id="24"/>
      <w:bookmarkEnd w:id="25"/>
      <w:bookmarkEnd w:id="26"/>
      <w:bookmarkEnd w:id="27"/>
    </w:p>
    <w:p>
      <w:pPr>
        <w:numPr>
          <w:ilvl w:val="0"/>
          <w:numId w:val="6"/>
        </w:numPr>
        <w:rPr>
          <w:rFonts w:hint="eastAsia"/>
          <w:sz w:val="28"/>
          <w:szCs w:val="36"/>
          <w:lang w:val="en-US" w:eastAsia="zh-CN"/>
        </w:rPr>
      </w:pPr>
      <w:r>
        <w:rPr>
          <w:rFonts w:hint="eastAsia"/>
          <w:sz w:val="28"/>
          <w:szCs w:val="36"/>
          <w:lang w:val="en-US" w:eastAsia="zh-CN"/>
        </w:rPr>
        <w:t>个人信息若一次无法填写完整，则点击暂存，可供多次修改【</w:t>
      </w:r>
      <w:r>
        <w:rPr>
          <w:rFonts w:hint="eastAsia"/>
          <w:b/>
          <w:bCs/>
          <w:sz w:val="28"/>
          <w:szCs w:val="36"/>
          <w:lang w:val="en-US" w:eastAsia="zh-CN"/>
        </w:rPr>
        <w:t>暂存个人信息无法申请专家</w:t>
      </w:r>
      <w:r>
        <w:rPr>
          <w:rFonts w:hint="eastAsia"/>
          <w:sz w:val="28"/>
          <w:szCs w:val="36"/>
          <w:lang w:val="en-US" w:eastAsia="zh-CN"/>
        </w:rPr>
        <w:t>】</w:t>
      </w:r>
    </w:p>
    <w:p>
      <w:pPr>
        <w:widowControl w:val="0"/>
        <w:numPr>
          <w:numId w:val="0"/>
        </w:numPr>
        <w:jc w:val="both"/>
        <w:rPr>
          <w:rFonts w:hint="eastAsia"/>
          <w:sz w:val="28"/>
          <w:szCs w:val="36"/>
          <w:lang w:val="en-US" w:eastAsia="zh-CN"/>
        </w:rPr>
      </w:pPr>
      <w:r>
        <w:rPr>
          <w:sz w:val="28"/>
          <w:szCs w:val="36"/>
        </w:rPr>
        <w:drawing>
          <wp:inline distT="0" distB="0" distL="114300" distR="114300">
            <wp:extent cx="5271135" cy="2362835"/>
            <wp:effectExtent l="0" t="0" r="5715" b="184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4"/>
                    <a:stretch>
                      <a:fillRect/>
                    </a:stretch>
                  </pic:blipFill>
                  <pic:spPr>
                    <a:xfrm>
                      <a:off x="0" y="0"/>
                      <a:ext cx="5271135" cy="2362835"/>
                    </a:xfrm>
                    <a:prstGeom prst="rect">
                      <a:avLst/>
                    </a:prstGeom>
                    <a:noFill/>
                    <a:ln>
                      <a:noFill/>
                    </a:ln>
                  </pic:spPr>
                </pic:pic>
              </a:graphicData>
            </a:graphic>
          </wp:inline>
        </w:drawing>
      </w:r>
    </w:p>
    <w:p>
      <w:pPr>
        <w:numPr>
          <w:ilvl w:val="0"/>
          <w:numId w:val="6"/>
        </w:numPr>
        <w:rPr>
          <w:rFonts w:hint="default"/>
          <w:sz w:val="28"/>
          <w:szCs w:val="36"/>
          <w:lang w:val="en-US" w:eastAsia="zh-CN"/>
        </w:rPr>
      </w:pPr>
      <w:r>
        <w:rPr>
          <w:rFonts w:hint="eastAsia"/>
          <w:sz w:val="28"/>
          <w:szCs w:val="36"/>
          <w:lang w:val="en-US" w:eastAsia="zh-CN"/>
        </w:rPr>
        <w:t>个人信息若可填写完整，则点击保存【</w:t>
      </w:r>
      <w:r>
        <w:rPr>
          <w:rFonts w:hint="eastAsia"/>
          <w:b/>
          <w:bCs/>
          <w:sz w:val="28"/>
          <w:szCs w:val="36"/>
          <w:lang w:val="en-US" w:eastAsia="zh-CN"/>
        </w:rPr>
        <w:t>保存个人信息可以申请专家</w:t>
      </w:r>
      <w:r>
        <w:rPr>
          <w:rFonts w:hint="eastAsia"/>
          <w:sz w:val="28"/>
          <w:szCs w:val="36"/>
          <w:lang w:val="en-US" w:eastAsia="zh-CN"/>
        </w:rPr>
        <w:t>】</w:t>
      </w:r>
    </w:p>
    <w:p>
      <w:pPr>
        <w:widowControl w:val="0"/>
        <w:numPr>
          <w:numId w:val="0"/>
        </w:numPr>
        <w:jc w:val="both"/>
        <w:rPr>
          <w:rFonts w:hint="default"/>
          <w:sz w:val="28"/>
          <w:szCs w:val="36"/>
          <w:lang w:val="en-US" w:eastAsia="zh-CN"/>
        </w:rPr>
      </w:pPr>
      <w:r>
        <w:rPr>
          <w:sz w:val="28"/>
          <w:szCs w:val="36"/>
        </w:rPr>
        <w:drawing>
          <wp:inline distT="0" distB="0" distL="114300" distR="114300">
            <wp:extent cx="5262880" cy="692150"/>
            <wp:effectExtent l="0" t="0" r="13970" b="1270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5"/>
                    <a:stretch>
                      <a:fillRect/>
                    </a:stretch>
                  </pic:blipFill>
                  <pic:spPr>
                    <a:xfrm>
                      <a:off x="0" y="0"/>
                      <a:ext cx="5262880" cy="692150"/>
                    </a:xfrm>
                    <a:prstGeom prst="rect">
                      <a:avLst/>
                    </a:prstGeom>
                    <a:noFill/>
                    <a:ln>
                      <a:noFill/>
                    </a:ln>
                  </pic:spPr>
                </pic:pic>
              </a:graphicData>
            </a:graphic>
          </wp:inline>
        </w:drawing>
      </w:r>
    </w:p>
    <w:p>
      <w:pPr>
        <w:numPr>
          <w:ilvl w:val="0"/>
          <w:numId w:val="6"/>
        </w:numPr>
        <w:rPr>
          <w:rFonts w:hint="default"/>
          <w:sz w:val="28"/>
          <w:szCs w:val="36"/>
          <w:lang w:val="en-US" w:eastAsia="zh-CN"/>
        </w:rPr>
      </w:pPr>
      <w:r>
        <w:rPr>
          <w:rFonts w:hint="eastAsia"/>
          <w:sz w:val="28"/>
          <w:szCs w:val="36"/>
          <w:lang w:val="en-US" w:eastAsia="zh-CN"/>
        </w:rPr>
        <w:t>保存成功后可通过点击对应的模块后再点击对应的修改按钮进行修改</w:t>
      </w:r>
    </w:p>
    <w:p>
      <w:pPr>
        <w:widowControl w:val="0"/>
        <w:numPr>
          <w:numId w:val="0"/>
        </w:numPr>
        <w:jc w:val="both"/>
        <w:rPr>
          <w:sz w:val="28"/>
          <w:szCs w:val="36"/>
        </w:rPr>
      </w:pPr>
      <w:r>
        <w:rPr>
          <w:sz w:val="28"/>
          <w:szCs w:val="36"/>
        </w:rPr>
        <w:drawing>
          <wp:inline distT="0" distB="0" distL="114300" distR="114300">
            <wp:extent cx="5269230" cy="2627630"/>
            <wp:effectExtent l="0" t="0" r="7620" b="127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a:stretch>
                      <a:fillRect/>
                    </a:stretch>
                  </pic:blipFill>
                  <pic:spPr>
                    <a:xfrm>
                      <a:off x="0" y="0"/>
                      <a:ext cx="5269230" cy="2627630"/>
                    </a:xfrm>
                    <a:prstGeom prst="rect">
                      <a:avLst/>
                    </a:prstGeom>
                    <a:noFill/>
                    <a:ln>
                      <a:noFill/>
                    </a:ln>
                  </pic:spPr>
                </pic:pic>
              </a:graphicData>
            </a:graphic>
          </wp:inline>
        </w:drawing>
      </w:r>
    </w:p>
    <w:p>
      <w:pPr>
        <w:widowControl w:val="0"/>
        <w:numPr>
          <w:numId w:val="0"/>
        </w:numPr>
        <w:jc w:val="center"/>
        <w:rPr>
          <w:rFonts w:hint="default" w:eastAsiaTheme="minorEastAsia"/>
          <w:sz w:val="28"/>
          <w:szCs w:val="36"/>
          <w:lang w:val="en-US" w:eastAsia="zh-CN"/>
        </w:rPr>
      </w:pPr>
      <w:r>
        <w:rPr>
          <w:rFonts w:hint="eastAsia"/>
          <w:sz w:val="28"/>
          <w:szCs w:val="36"/>
          <w:lang w:val="en-US" w:eastAsia="zh-CN"/>
        </w:rPr>
        <w:t>基本信息修改</w:t>
      </w:r>
    </w:p>
    <w:p>
      <w:pPr>
        <w:widowControl w:val="0"/>
        <w:numPr>
          <w:numId w:val="0"/>
        </w:numPr>
        <w:jc w:val="both"/>
        <w:rPr>
          <w:sz w:val="28"/>
          <w:szCs w:val="36"/>
        </w:rPr>
      </w:pPr>
      <w:r>
        <w:rPr>
          <w:sz w:val="28"/>
          <w:szCs w:val="36"/>
        </w:rPr>
        <w:drawing>
          <wp:inline distT="0" distB="0" distL="114300" distR="114300">
            <wp:extent cx="5270500" cy="1170305"/>
            <wp:effectExtent l="0" t="0" r="6350" b="1079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7"/>
                    <a:stretch>
                      <a:fillRect/>
                    </a:stretch>
                  </pic:blipFill>
                  <pic:spPr>
                    <a:xfrm>
                      <a:off x="0" y="0"/>
                      <a:ext cx="5270500" cy="1170305"/>
                    </a:xfrm>
                    <a:prstGeom prst="rect">
                      <a:avLst/>
                    </a:prstGeom>
                    <a:noFill/>
                    <a:ln>
                      <a:noFill/>
                    </a:ln>
                  </pic:spPr>
                </pic:pic>
              </a:graphicData>
            </a:graphic>
          </wp:inline>
        </w:drawing>
      </w:r>
    </w:p>
    <w:p>
      <w:pPr>
        <w:widowControl w:val="0"/>
        <w:numPr>
          <w:numId w:val="0"/>
        </w:numPr>
        <w:jc w:val="center"/>
        <w:rPr>
          <w:rFonts w:hint="eastAsia"/>
          <w:sz w:val="28"/>
          <w:szCs w:val="36"/>
          <w:lang w:val="en-US" w:eastAsia="zh-CN"/>
        </w:rPr>
      </w:pPr>
      <w:r>
        <w:rPr>
          <w:rFonts w:hint="eastAsia"/>
          <w:sz w:val="28"/>
          <w:szCs w:val="36"/>
          <w:lang w:val="en-US" w:eastAsia="zh-CN"/>
        </w:rPr>
        <w:t>工作经历修改</w:t>
      </w:r>
    </w:p>
    <w:p>
      <w:pPr>
        <w:widowControl w:val="0"/>
        <w:numPr>
          <w:numId w:val="0"/>
        </w:numPr>
        <w:jc w:val="both"/>
        <w:rPr>
          <w:sz w:val="28"/>
          <w:szCs w:val="36"/>
        </w:rPr>
      </w:pPr>
      <w:r>
        <w:rPr>
          <w:sz w:val="28"/>
          <w:szCs w:val="36"/>
        </w:rPr>
        <w:drawing>
          <wp:inline distT="0" distB="0" distL="114300" distR="114300">
            <wp:extent cx="5273675" cy="985520"/>
            <wp:effectExtent l="0" t="0" r="3175" b="508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8"/>
                    <a:stretch>
                      <a:fillRect/>
                    </a:stretch>
                  </pic:blipFill>
                  <pic:spPr>
                    <a:xfrm>
                      <a:off x="0" y="0"/>
                      <a:ext cx="5273675" cy="985520"/>
                    </a:xfrm>
                    <a:prstGeom prst="rect">
                      <a:avLst/>
                    </a:prstGeom>
                    <a:noFill/>
                    <a:ln>
                      <a:noFill/>
                    </a:ln>
                  </pic:spPr>
                </pic:pic>
              </a:graphicData>
            </a:graphic>
          </wp:inline>
        </w:drawing>
      </w:r>
    </w:p>
    <w:p>
      <w:pPr>
        <w:widowControl w:val="0"/>
        <w:numPr>
          <w:numId w:val="0"/>
        </w:numPr>
        <w:jc w:val="center"/>
        <w:rPr>
          <w:rFonts w:hint="eastAsia"/>
          <w:sz w:val="28"/>
          <w:szCs w:val="36"/>
          <w:lang w:val="en-US" w:eastAsia="zh-CN"/>
        </w:rPr>
      </w:pPr>
      <w:r>
        <w:rPr>
          <w:rFonts w:hint="eastAsia"/>
          <w:sz w:val="28"/>
          <w:szCs w:val="36"/>
          <w:lang w:val="en-US" w:eastAsia="zh-CN"/>
        </w:rPr>
        <w:t>专业经历修改</w:t>
      </w:r>
    </w:p>
    <w:p>
      <w:pPr>
        <w:widowControl w:val="0"/>
        <w:numPr>
          <w:numId w:val="0"/>
        </w:numPr>
        <w:jc w:val="both"/>
        <w:rPr>
          <w:sz w:val="28"/>
          <w:szCs w:val="36"/>
        </w:rPr>
      </w:pPr>
      <w:r>
        <w:rPr>
          <w:sz w:val="28"/>
          <w:szCs w:val="36"/>
        </w:rPr>
        <w:drawing>
          <wp:inline distT="0" distB="0" distL="114300" distR="114300">
            <wp:extent cx="5264150" cy="1431925"/>
            <wp:effectExtent l="0" t="0" r="12700" b="1587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9"/>
                    <a:stretch>
                      <a:fillRect/>
                    </a:stretch>
                  </pic:blipFill>
                  <pic:spPr>
                    <a:xfrm>
                      <a:off x="0" y="0"/>
                      <a:ext cx="5264150" cy="1431925"/>
                    </a:xfrm>
                    <a:prstGeom prst="rect">
                      <a:avLst/>
                    </a:prstGeom>
                    <a:noFill/>
                    <a:ln>
                      <a:noFill/>
                    </a:ln>
                  </pic:spPr>
                </pic:pic>
              </a:graphicData>
            </a:graphic>
          </wp:inline>
        </w:drawing>
      </w:r>
    </w:p>
    <w:p>
      <w:pPr>
        <w:widowControl w:val="0"/>
        <w:numPr>
          <w:numId w:val="0"/>
        </w:numPr>
        <w:jc w:val="center"/>
        <w:rPr>
          <w:rFonts w:hint="default" w:eastAsiaTheme="minorEastAsia"/>
          <w:sz w:val="28"/>
          <w:szCs w:val="36"/>
          <w:lang w:val="en-US" w:eastAsia="zh-CN"/>
        </w:rPr>
      </w:pPr>
      <w:r>
        <w:rPr>
          <w:rFonts w:hint="eastAsia"/>
          <w:sz w:val="28"/>
          <w:szCs w:val="36"/>
          <w:lang w:val="en-US" w:eastAsia="zh-CN"/>
        </w:rPr>
        <w:t>证书证件修改</w:t>
      </w:r>
    </w:p>
    <w:p>
      <w:pPr>
        <w:numPr>
          <w:ilvl w:val="0"/>
          <w:numId w:val="6"/>
        </w:numPr>
        <w:rPr>
          <w:rFonts w:hint="default"/>
          <w:sz w:val="28"/>
          <w:szCs w:val="36"/>
          <w:lang w:val="en-US" w:eastAsia="zh-CN"/>
        </w:rPr>
      </w:pPr>
      <w:r>
        <w:rPr>
          <w:rFonts w:hint="eastAsia"/>
          <w:sz w:val="28"/>
          <w:szCs w:val="36"/>
          <w:lang w:val="en-US" w:eastAsia="zh-CN"/>
        </w:rPr>
        <w:t>专家专业模块为查看申请成功的专业</w:t>
      </w:r>
    </w:p>
    <w:p>
      <w:pPr>
        <w:widowControl w:val="0"/>
        <w:numPr>
          <w:numId w:val="0"/>
        </w:numPr>
        <w:jc w:val="both"/>
        <w:rPr>
          <w:rFonts w:hint="default"/>
          <w:sz w:val="28"/>
          <w:szCs w:val="36"/>
          <w:lang w:val="en-US" w:eastAsia="zh-CN"/>
        </w:rPr>
      </w:pPr>
      <w:r>
        <w:rPr>
          <w:sz w:val="28"/>
          <w:szCs w:val="36"/>
        </w:rPr>
        <w:drawing>
          <wp:inline distT="0" distB="0" distL="114300" distR="114300">
            <wp:extent cx="5269230" cy="1508125"/>
            <wp:effectExtent l="0" t="0" r="7620" b="1587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0"/>
                    <a:stretch>
                      <a:fillRect/>
                    </a:stretch>
                  </pic:blipFill>
                  <pic:spPr>
                    <a:xfrm>
                      <a:off x="0" y="0"/>
                      <a:ext cx="5269230" cy="1508125"/>
                    </a:xfrm>
                    <a:prstGeom prst="rect">
                      <a:avLst/>
                    </a:prstGeom>
                    <a:noFill/>
                    <a:ln>
                      <a:noFill/>
                    </a:ln>
                  </pic:spPr>
                </pic:pic>
              </a:graphicData>
            </a:graphic>
          </wp:inline>
        </w:drawing>
      </w:r>
    </w:p>
    <w:p>
      <w:pPr>
        <w:pStyle w:val="3"/>
        <w:bidi w:val="0"/>
        <w:outlineLvl w:val="0"/>
        <w:rPr>
          <w:rFonts w:hint="eastAsia"/>
          <w:sz w:val="44"/>
          <w:szCs w:val="36"/>
          <w:lang w:val="en-US" w:eastAsia="zh-CN"/>
        </w:rPr>
      </w:pPr>
      <w:bookmarkStart w:id="28" w:name="_Toc9323"/>
      <w:bookmarkStart w:id="29" w:name="_Toc14911"/>
      <w:bookmarkStart w:id="30" w:name="_Toc26680"/>
      <w:bookmarkStart w:id="31" w:name="_Toc3470"/>
      <w:r>
        <w:rPr>
          <w:rFonts w:hint="eastAsia"/>
          <w:sz w:val="44"/>
          <w:szCs w:val="36"/>
          <w:lang w:val="en-US" w:eastAsia="zh-CN"/>
        </w:rPr>
        <w:t>七、申请专家</w:t>
      </w:r>
      <w:bookmarkEnd w:id="28"/>
      <w:bookmarkEnd w:id="29"/>
      <w:bookmarkEnd w:id="30"/>
      <w:bookmarkEnd w:id="31"/>
    </w:p>
    <w:p>
      <w:pPr>
        <w:numPr>
          <w:ilvl w:val="0"/>
          <w:numId w:val="7"/>
        </w:numPr>
        <w:rPr>
          <w:rFonts w:hint="eastAsia"/>
          <w:sz w:val="28"/>
          <w:szCs w:val="36"/>
          <w:lang w:val="en-US" w:eastAsia="zh-CN"/>
        </w:rPr>
      </w:pPr>
      <w:r>
        <w:rPr>
          <w:rFonts w:hint="eastAsia"/>
          <w:sz w:val="28"/>
          <w:szCs w:val="36"/>
          <w:lang w:val="en-US" w:eastAsia="zh-CN"/>
        </w:rPr>
        <w:t>点击申请专家</w:t>
      </w:r>
    </w:p>
    <w:p>
      <w:pPr>
        <w:widowControl w:val="0"/>
        <w:numPr>
          <w:numId w:val="0"/>
        </w:numPr>
        <w:jc w:val="both"/>
        <w:rPr>
          <w:rFonts w:hint="eastAsia"/>
          <w:sz w:val="28"/>
          <w:szCs w:val="36"/>
          <w:lang w:val="en-US" w:eastAsia="zh-CN"/>
        </w:rPr>
      </w:pPr>
      <w:r>
        <w:rPr>
          <w:sz w:val="28"/>
          <w:szCs w:val="36"/>
        </w:rPr>
        <w:drawing>
          <wp:inline distT="0" distB="0" distL="114300" distR="114300">
            <wp:extent cx="3028950" cy="653415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1"/>
                    <a:stretch>
                      <a:fillRect/>
                    </a:stretch>
                  </pic:blipFill>
                  <pic:spPr>
                    <a:xfrm>
                      <a:off x="0" y="0"/>
                      <a:ext cx="3028950" cy="6534150"/>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选择新增专业</w:t>
      </w:r>
    </w:p>
    <w:p>
      <w:pPr>
        <w:widowControl w:val="0"/>
        <w:numPr>
          <w:numId w:val="0"/>
        </w:numPr>
        <w:jc w:val="both"/>
        <w:rPr>
          <w:rFonts w:hint="default"/>
          <w:sz w:val="28"/>
          <w:szCs w:val="36"/>
          <w:lang w:val="en-US" w:eastAsia="zh-CN"/>
        </w:rPr>
      </w:pPr>
      <w:r>
        <w:rPr>
          <w:sz w:val="28"/>
          <w:szCs w:val="36"/>
        </w:rPr>
        <w:drawing>
          <wp:inline distT="0" distB="0" distL="114300" distR="114300">
            <wp:extent cx="5263515" cy="2002155"/>
            <wp:effectExtent l="0" t="0" r="13335" b="1714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2"/>
                    <a:stretch>
                      <a:fillRect/>
                    </a:stretch>
                  </pic:blipFill>
                  <pic:spPr>
                    <a:xfrm>
                      <a:off x="0" y="0"/>
                      <a:ext cx="5263515" cy="2002155"/>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选择要申请的专家类别</w:t>
      </w:r>
    </w:p>
    <w:p>
      <w:pPr>
        <w:widowControl w:val="0"/>
        <w:numPr>
          <w:numId w:val="0"/>
        </w:numPr>
        <w:jc w:val="both"/>
        <w:rPr>
          <w:rFonts w:hint="default"/>
          <w:sz w:val="28"/>
          <w:szCs w:val="36"/>
          <w:lang w:val="en-US" w:eastAsia="zh-CN"/>
        </w:rPr>
      </w:pPr>
      <w:r>
        <w:rPr>
          <w:sz w:val="28"/>
          <w:szCs w:val="36"/>
        </w:rPr>
        <w:drawing>
          <wp:inline distT="0" distB="0" distL="114300" distR="114300">
            <wp:extent cx="5268595" cy="2320290"/>
            <wp:effectExtent l="0" t="0" r="8255" b="381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3"/>
                    <a:stretch>
                      <a:fillRect/>
                    </a:stretch>
                  </pic:blipFill>
                  <pic:spPr>
                    <a:xfrm>
                      <a:off x="0" y="0"/>
                      <a:ext cx="5268595" cy="2320290"/>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阅读申请前须知后点击红色区域后再选择已读</w:t>
      </w:r>
    </w:p>
    <w:p>
      <w:pPr>
        <w:widowControl w:val="0"/>
        <w:numPr>
          <w:numId w:val="0"/>
        </w:numPr>
        <w:jc w:val="both"/>
        <w:rPr>
          <w:sz w:val="28"/>
          <w:szCs w:val="36"/>
        </w:rPr>
      </w:pPr>
      <w:r>
        <w:rPr>
          <w:sz w:val="28"/>
          <w:szCs w:val="36"/>
        </w:rPr>
        <w:drawing>
          <wp:inline distT="0" distB="0" distL="114300" distR="114300">
            <wp:extent cx="5271135" cy="2489200"/>
            <wp:effectExtent l="0" t="0" r="5715" b="635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4"/>
                    <a:stretch>
                      <a:fillRect/>
                    </a:stretch>
                  </pic:blipFill>
                  <pic:spPr>
                    <a:xfrm>
                      <a:off x="0" y="0"/>
                      <a:ext cx="5271135" cy="2489200"/>
                    </a:xfrm>
                    <a:prstGeom prst="rect">
                      <a:avLst/>
                    </a:prstGeom>
                    <a:noFill/>
                    <a:ln>
                      <a:noFill/>
                    </a:ln>
                  </pic:spPr>
                </pic:pic>
              </a:graphicData>
            </a:graphic>
          </wp:inline>
        </w:drawing>
      </w:r>
    </w:p>
    <w:p>
      <w:pPr>
        <w:widowControl w:val="0"/>
        <w:numPr>
          <w:numId w:val="0"/>
        </w:numPr>
        <w:jc w:val="both"/>
        <w:rPr>
          <w:rFonts w:hint="default"/>
          <w:sz w:val="28"/>
          <w:szCs w:val="36"/>
          <w:lang w:val="en-US" w:eastAsia="zh-CN"/>
        </w:rPr>
      </w:pPr>
      <w:r>
        <w:rPr>
          <w:sz w:val="28"/>
          <w:szCs w:val="36"/>
        </w:rPr>
        <w:drawing>
          <wp:inline distT="0" distB="0" distL="114300" distR="114300">
            <wp:extent cx="5268595" cy="2461895"/>
            <wp:effectExtent l="0" t="0" r="8255" b="146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5"/>
                    <a:stretch>
                      <a:fillRect/>
                    </a:stretch>
                  </pic:blipFill>
                  <pic:spPr>
                    <a:xfrm>
                      <a:off x="0" y="0"/>
                      <a:ext cx="5268595" cy="2461895"/>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勾选要申请的专业【</w:t>
      </w:r>
      <w:r>
        <w:rPr>
          <w:rFonts w:hint="eastAsia"/>
          <w:b/>
          <w:bCs/>
          <w:sz w:val="28"/>
          <w:szCs w:val="36"/>
          <w:lang w:val="en-US" w:eastAsia="zh-CN"/>
        </w:rPr>
        <w:t>将已录入省库的和未录入省库的分开选择</w:t>
      </w:r>
      <w:r>
        <w:rPr>
          <w:rFonts w:hint="eastAsia"/>
          <w:sz w:val="28"/>
          <w:szCs w:val="36"/>
          <w:lang w:val="en-US" w:eastAsia="zh-CN"/>
        </w:rPr>
        <w:t>】后点击下一步</w:t>
      </w:r>
    </w:p>
    <w:p>
      <w:pPr>
        <w:widowControl w:val="0"/>
        <w:numPr>
          <w:numId w:val="0"/>
        </w:numPr>
        <w:jc w:val="both"/>
        <w:rPr>
          <w:sz w:val="28"/>
          <w:szCs w:val="36"/>
        </w:rPr>
      </w:pPr>
      <w:r>
        <w:rPr>
          <w:sz w:val="28"/>
          <w:szCs w:val="36"/>
        </w:rPr>
        <w:drawing>
          <wp:inline distT="0" distB="0" distL="114300" distR="114300">
            <wp:extent cx="5271135" cy="1928495"/>
            <wp:effectExtent l="0" t="0" r="5715" b="1460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6"/>
                    <a:stretch>
                      <a:fillRect/>
                    </a:stretch>
                  </pic:blipFill>
                  <pic:spPr>
                    <a:xfrm>
                      <a:off x="0" y="0"/>
                      <a:ext cx="5271135" cy="1928495"/>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71770" cy="1920875"/>
            <wp:effectExtent l="0" t="0" r="5080" b="317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7"/>
                    <a:stretch>
                      <a:fillRect/>
                    </a:stretch>
                  </pic:blipFill>
                  <pic:spPr>
                    <a:xfrm>
                      <a:off x="0" y="0"/>
                      <a:ext cx="5271770" cy="1920875"/>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64785" cy="2062480"/>
            <wp:effectExtent l="0" t="0" r="12065" b="1397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8"/>
                    <a:stretch>
                      <a:fillRect/>
                    </a:stretch>
                  </pic:blipFill>
                  <pic:spPr>
                    <a:xfrm>
                      <a:off x="0" y="0"/>
                      <a:ext cx="5264785" cy="2062480"/>
                    </a:xfrm>
                    <a:prstGeom prst="rect">
                      <a:avLst/>
                    </a:prstGeom>
                    <a:noFill/>
                    <a:ln>
                      <a:noFill/>
                    </a:ln>
                  </pic:spPr>
                </pic:pic>
              </a:graphicData>
            </a:graphic>
          </wp:inline>
        </w:drawing>
      </w:r>
    </w:p>
    <w:p>
      <w:pPr>
        <w:widowControl w:val="0"/>
        <w:numPr>
          <w:numId w:val="0"/>
        </w:numPr>
        <w:jc w:val="center"/>
        <w:rPr>
          <w:rFonts w:hint="eastAsia"/>
          <w:sz w:val="28"/>
          <w:szCs w:val="36"/>
          <w:lang w:val="en-US" w:eastAsia="zh-CN"/>
        </w:rPr>
      </w:pPr>
      <w:r>
        <w:rPr>
          <w:rFonts w:hint="eastAsia"/>
          <w:sz w:val="28"/>
          <w:szCs w:val="36"/>
          <w:lang w:val="en-US" w:eastAsia="zh-CN"/>
        </w:rPr>
        <w:t>可多选</w:t>
      </w:r>
    </w:p>
    <w:p>
      <w:pPr>
        <w:widowControl w:val="0"/>
        <w:numPr>
          <w:numId w:val="0"/>
        </w:numPr>
        <w:jc w:val="both"/>
        <w:rPr>
          <w:rFonts w:hint="eastAsia"/>
          <w:sz w:val="28"/>
          <w:szCs w:val="36"/>
          <w:lang w:val="en-US" w:eastAsia="zh-CN"/>
        </w:rPr>
      </w:pPr>
      <w:r>
        <w:rPr>
          <w:sz w:val="28"/>
          <w:szCs w:val="36"/>
        </w:rPr>
        <w:drawing>
          <wp:inline distT="0" distB="0" distL="114300" distR="114300">
            <wp:extent cx="5267325" cy="2176145"/>
            <wp:effectExtent l="0" t="0" r="9525" b="1460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9"/>
                    <a:stretch>
                      <a:fillRect/>
                    </a:stretch>
                  </pic:blipFill>
                  <pic:spPr>
                    <a:xfrm>
                      <a:off x="0" y="0"/>
                      <a:ext cx="5267325" cy="2176145"/>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勾选对应的证书资料后点击下一步</w:t>
      </w:r>
    </w:p>
    <w:p>
      <w:pPr>
        <w:widowControl w:val="0"/>
        <w:numPr>
          <w:numId w:val="0"/>
        </w:numPr>
        <w:jc w:val="both"/>
        <w:rPr>
          <w:rFonts w:hint="default"/>
          <w:sz w:val="28"/>
          <w:szCs w:val="36"/>
          <w:lang w:val="en-US" w:eastAsia="zh-CN"/>
        </w:rPr>
      </w:pPr>
      <w:r>
        <w:rPr>
          <w:sz w:val="28"/>
          <w:szCs w:val="36"/>
        </w:rPr>
        <w:drawing>
          <wp:inline distT="0" distB="0" distL="114300" distR="114300">
            <wp:extent cx="5266690" cy="2931160"/>
            <wp:effectExtent l="0" t="0" r="10160" b="254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0"/>
                    <a:stretch>
                      <a:fillRect/>
                    </a:stretch>
                  </pic:blipFill>
                  <pic:spPr>
                    <a:xfrm>
                      <a:off x="0" y="0"/>
                      <a:ext cx="5266690" cy="2931160"/>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若未上传对应的证书资料，则点击个人中心-证书证件补充上传</w:t>
      </w:r>
    </w:p>
    <w:p>
      <w:pPr>
        <w:widowControl w:val="0"/>
        <w:numPr>
          <w:numId w:val="0"/>
        </w:numPr>
        <w:jc w:val="both"/>
        <w:rPr>
          <w:sz w:val="28"/>
          <w:szCs w:val="36"/>
        </w:rPr>
      </w:pPr>
      <w:r>
        <w:rPr>
          <w:sz w:val="28"/>
          <w:szCs w:val="36"/>
        </w:rPr>
        <w:drawing>
          <wp:inline distT="0" distB="0" distL="114300" distR="114300">
            <wp:extent cx="5266055" cy="4465320"/>
            <wp:effectExtent l="0" t="0" r="10795" b="1143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1"/>
                    <a:stretch>
                      <a:fillRect/>
                    </a:stretch>
                  </pic:blipFill>
                  <pic:spPr>
                    <a:xfrm>
                      <a:off x="0" y="0"/>
                      <a:ext cx="5266055" cy="446532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69230" cy="830580"/>
            <wp:effectExtent l="0" t="0" r="7620" b="762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2"/>
                    <a:stretch>
                      <a:fillRect/>
                    </a:stretch>
                  </pic:blipFill>
                  <pic:spPr>
                    <a:xfrm>
                      <a:off x="0" y="0"/>
                      <a:ext cx="5269230" cy="83058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62245" cy="966470"/>
            <wp:effectExtent l="0" t="0" r="14605" b="508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3"/>
                    <a:stretch>
                      <a:fillRect/>
                    </a:stretch>
                  </pic:blipFill>
                  <pic:spPr>
                    <a:xfrm>
                      <a:off x="0" y="0"/>
                      <a:ext cx="5262245" cy="966470"/>
                    </a:xfrm>
                    <a:prstGeom prst="rect">
                      <a:avLst/>
                    </a:prstGeom>
                    <a:noFill/>
                    <a:ln>
                      <a:noFill/>
                    </a:ln>
                  </pic:spPr>
                </pic:pic>
              </a:graphicData>
            </a:graphic>
          </wp:inline>
        </w:drawing>
      </w:r>
    </w:p>
    <w:p>
      <w:pPr>
        <w:widowControl w:val="0"/>
        <w:numPr>
          <w:numId w:val="0"/>
        </w:numPr>
        <w:jc w:val="both"/>
        <w:rPr>
          <w:sz w:val="28"/>
          <w:szCs w:val="36"/>
        </w:rPr>
      </w:pPr>
      <w:r>
        <w:rPr>
          <w:sz w:val="28"/>
          <w:szCs w:val="36"/>
        </w:rPr>
        <w:drawing>
          <wp:inline distT="0" distB="0" distL="114300" distR="114300">
            <wp:extent cx="5265420" cy="1720850"/>
            <wp:effectExtent l="0" t="0" r="11430" b="1270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4"/>
                    <a:stretch>
                      <a:fillRect/>
                    </a:stretch>
                  </pic:blipFill>
                  <pic:spPr>
                    <a:xfrm>
                      <a:off x="0" y="0"/>
                      <a:ext cx="5265420" cy="1720850"/>
                    </a:xfrm>
                    <a:prstGeom prst="rect">
                      <a:avLst/>
                    </a:prstGeom>
                    <a:noFill/>
                    <a:ln>
                      <a:noFill/>
                    </a:ln>
                  </pic:spPr>
                </pic:pic>
              </a:graphicData>
            </a:graphic>
          </wp:inline>
        </w:drawing>
      </w:r>
    </w:p>
    <w:p>
      <w:pPr>
        <w:widowControl w:val="0"/>
        <w:numPr>
          <w:numId w:val="0"/>
        </w:numPr>
        <w:jc w:val="both"/>
        <w:rPr>
          <w:rFonts w:hint="default"/>
          <w:sz w:val="28"/>
          <w:szCs w:val="36"/>
          <w:lang w:val="en-US" w:eastAsia="zh-CN"/>
        </w:rPr>
      </w:pPr>
      <w:r>
        <w:rPr>
          <w:sz w:val="28"/>
          <w:szCs w:val="36"/>
        </w:rPr>
        <w:drawing>
          <wp:inline distT="0" distB="0" distL="114300" distR="114300">
            <wp:extent cx="5268595" cy="2864485"/>
            <wp:effectExtent l="0" t="0" r="8255" b="1206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45"/>
                    <a:stretch>
                      <a:fillRect/>
                    </a:stretch>
                  </pic:blipFill>
                  <pic:spPr>
                    <a:xfrm>
                      <a:off x="0" y="0"/>
                      <a:ext cx="5268595" cy="2864485"/>
                    </a:xfrm>
                    <a:prstGeom prst="rect">
                      <a:avLst/>
                    </a:prstGeom>
                    <a:noFill/>
                    <a:ln>
                      <a:noFill/>
                    </a:ln>
                  </pic:spPr>
                </pic:pic>
              </a:graphicData>
            </a:graphic>
          </wp:inline>
        </w:drawing>
      </w:r>
    </w:p>
    <w:p>
      <w:pPr>
        <w:numPr>
          <w:ilvl w:val="0"/>
          <w:numId w:val="7"/>
        </w:numPr>
        <w:rPr>
          <w:rFonts w:hint="default"/>
          <w:sz w:val="28"/>
          <w:szCs w:val="36"/>
          <w:lang w:val="en-US" w:eastAsia="zh-CN"/>
        </w:rPr>
      </w:pPr>
      <w:r>
        <w:rPr>
          <w:rFonts w:hint="eastAsia"/>
          <w:sz w:val="28"/>
          <w:szCs w:val="36"/>
          <w:lang w:val="en-US" w:eastAsia="zh-CN"/>
        </w:rPr>
        <w:t>查看申请内容是否有误，无误后点击确认提交即可</w:t>
      </w:r>
    </w:p>
    <w:p>
      <w:pPr>
        <w:widowControl w:val="0"/>
        <w:numPr>
          <w:numId w:val="0"/>
        </w:numPr>
        <w:jc w:val="both"/>
        <w:rPr>
          <w:sz w:val="28"/>
          <w:szCs w:val="36"/>
        </w:rPr>
      </w:pPr>
      <w:r>
        <w:rPr>
          <w:sz w:val="28"/>
          <w:szCs w:val="36"/>
        </w:rPr>
        <w:drawing>
          <wp:inline distT="0" distB="0" distL="114300" distR="114300">
            <wp:extent cx="5269865" cy="2797175"/>
            <wp:effectExtent l="0" t="0" r="6985" b="317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46"/>
                    <a:stretch>
                      <a:fillRect/>
                    </a:stretch>
                  </pic:blipFill>
                  <pic:spPr>
                    <a:xfrm>
                      <a:off x="0" y="0"/>
                      <a:ext cx="5269865" cy="2797175"/>
                    </a:xfrm>
                    <a:prstGeom prst="rect">
                      <a:avLst/>
                    </a:prstGeom>
                    <a:noFill/>
                    <a:ln>
                      <a:noFill/>
                    </a:ln>
                  </pic:spPr>
                </pic:pic>
              </a:graphicData>
            </a:graphic>
          </wp:inline>
        </w:drawing>
      </w:r>
    </w:p>
    <w:p>
      <w:pPr>
        <w:widowControl w:val="0"/>
        <w:numPr>
          <w:numId w:val="0"/>
        </w:numPr>
        <w:jc w:val="both"/>
        <w:rPr>
          <w:rFonts w:hint="default"/>
          <w:sz w:val="28"/>
          <w:szCs w:val="36"/>
          <w:lang w:val="en-US" w:eastAsia="zh-CN"/>
        </w:rPr>
      </w:pPr>
      <w:r>
        <w:rPr>
          <w:sz w:val="28"/>
          <w:szCs w:val="36"/>
        </w:rPr>
        <w:drawing>
          <wp:inline distT="0" distB="0" distL="114300" distR="114300">
            <wp:extent cx="5273675" cy="2625725"/>
            <wp:effectExtent l="0" t="0" r="3175" b="317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7"/>
                    <a:stretch>
                      <a:fillRect/>
                    </a:stretch>
                  </pic:blipFill>
                  <pic:spPr>
                    <a:xfrm>
                      <a:off x="0" y="0"/>
                      <a:ext cx="5273675" cy="2625725"/>
                    </a:xfrm>
                    <a:prstGeom prst="rect">
                      <a:avLst/>
                    </a:prstGeom>
                    <a:noFill/>
                    <a:ln>
                      <a:noFill/>
                    </a:ln>
                  </pic:spPr>
                </pic:pic>
              </a:graphicData>
            </a:graphic>
          </wp:inline>
        </w:drawing>
      </w:r>
    </w:p>
    <w:p>
      <w:pPr>
        <w:pStyle w:val="3"/>
        <w:bidi w:val="0"/>
        <w:outlineLvl w:val="0"/>
        <w:rPr>
          <w:rFonts w:hint="eastAsia"/>
          <w:sz w:val="44"/>
          <w:szCs w:val="36"/>
          <w:lang w:val="en-US" w:eastAsia="zh-CN"/>
        </w:rPr>
      </w:pPr>
      <w:bookmarkStart w:id="32" w:name="_Toc9112"/>
      <w:bookmarkStart w:id="33" w:name="_Toc19096"/>
      <w:bookmarkStart w:id="34" w:name="_Toc12354"/>
      <w:bookmarkStart w:id="35" w:name="_Toc16345"/>
      <w:r>
        <w:rPr>
          <w:rFonts w:hint="eastAsia"/>
          <w:sz w:val="44"/>
          <w:szCs w:val="36"/>
          <w:lang w:val="en-US" w:eastAsia="zh-CN"/>
        </w:rPr>
        <w:t>八、查询申请进度</w:t>
      </w:r>
      <w:bookmarkEnd w:id="32"/>
      <w:bookmarkEnd w:id="33"/>
      <w:bookmarkEnd w:id="34"/>
      <w:bookmarkEnd w:id="35"/>
    </w:p>
    <w:p>
      <w:pPr>
        <w:numPr>
          <w:ilvl w:val="0"/>
          <w:numId w:val="8"/>
        </w:numPr>
        <w:rPr>
          <w:rFonts w:hint="eastAsia"/>
          <w:sz w:val="28"/>
          <w:szCs w:val="36"/>
          <w:lang w:val="en-US" w:eastAsia="zh-CN"/>
        </w:rPr>
      </w:pPr>
      <w:r>
        <w:rPr>
          <w:rFonts w:hint="eastAsia"/>
          <w:sz w:val="28"/>
          <w:szCs w:val="36"/>
          <w:lang w:val="en-US" w:eastAsia="zh-CN"/>
        </w:rPr>
        <w:t>点击申请专家</w:t>
      </w:r>
    </w:p>
    <w:p>
      <w:pPr>
        <w:widowControl w:val="0"/>
        <w:numPr>
          <w:numId w:val="0"/>
        </w:numPr>
        <w:jc w:val="both"/>
        <w:rPr>
          <w:rFonts w:hint="eastAsia"/>
          <w:sz w:val="28"/>
          <w:szCs w:val="36"/>
          <w:lang w:val="en-US" w:eastAsia="zh-CN"/>
        </w:rPr>
      </w:pPr>
      <w:r>
        <w:rPr>
          <w:sz w:val="28"/>
          <w:szCs w:val="36"/>
        </w:rPr>
        <w:drawing>
          <wp:inline distT="0" distB="0" distL="114300" distR="114300">
            <wp:extent cx="3028950" cy="6534150"/>
            <wp:effectExtent l="0" t="0" r="0" b="0"/>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31"/>
                    <a:stretch>
                      <a:fillRect/>
                    </a:stretch>
                  </pic:blipFill>
                  <pic:spPr>
                    <a:xfrm>
                      <a:off x="0" y="0"/>
                      <a:ext cx="3028950" cy="6534150"/>
                    </a:xfrm>
                    <a:prstGeom prst="rect">
                      <a:avLst/>
                    </a:prstGeom>
                    <a:noFill/>
                    <a:ln>
                      <a:noFill/>
                    </a:ln>
                  </pic:spPr>
                </pic:pic>
              </a:graphicData>
            </a:graphic>
          </wp:inline>
        </w:drawing>
      </w:r>
    </w:p>
    <w:p>
      <w:pPr>
        <w:numPr>
          <w:ilvl w:val="0"/>
          <w:numId w:val="8"/>
        </w:numPr>
        <w:rPr>
          <w:rFonts w:hint="default"/>
          <w:sz w:val="28"/>
          <w:szCs w:val="36"/>
          <w:lang w:val="en-US" w:eastAsia="zh-CN"/>
        </w:rPr>
      </w:pPr>
      <w:r>
        <w:rPr>
          <w:rFonts w:hint="eastAsia"/>
          <w:sz w:val="28"/>
          <w:szCs w:val="36"/>
          <w:lang w:val="en-US" w:eastAsia="zh-CN"/>
        </w:rPr>
        <w:t>点击查询审核进度</w:t>
      </w:r>
    </w:p>
    <w:p>
      <w:pPr>
        <w:widowControl w:val="0"/>
        <w:numPr>
          <w:numId w:val="0"/>
        </w:numPr>
        <w:jc w:val="both"/>
        <w:rPr>
          <w:rFonts w:hint="default"/>
          <w:sz w:val="28"/>
          <w:szCs w:val="36"/>
          <w:lang w:val="en-US" w:eastAsia="zh-CN"/>
        </w:rPr>
      </w:pPr>
      <w:r>
        <w:rPr>
          <w:sz w:val="28"/>
          <w:szCs w:val="36"/>
        </w:rPr>
        <w:drawing>
          <wp:inline distT="0" distB="0" distL="114300" distR="114300">
            <wp:extent cx="5268595" cy="3312795"/>
            <wp:effectExtent l="0" t="0" r="8255" b="1905"/>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48"/>
                    <a:stretch>
                      <a:fillRect/>
                    </a:stretch>
                  </pic:blipFill>
                  <pic:spPr>
                    <a:xfrm>
                      <a:off x="0" y="0"/>
                      <a:ext cx="5268595" cy="3312795"/>
                    </a:xfrm>
                    <a:prstGeom prst="rect">
                      <a:avLst/>
                    </a:prstGeom>
                    <a:noFill/>
                    <a:ln>
                      <a:noFill/>
                    </a:ln>
                  </pic:spPr>
                </pic:pic>
              </a:graphicData>
            </a:graphic>
          </wp:inline>
        </w:drawing>
      </w:r>
    </w:p>
    <w:p>
      <w:pPr>
        <w:numPr>
          <w:ilvl w:val="0"/>
          <w:numId w:val="8"/>
        </w:numPr>
        <w:rPr>
          <w:rFonts w:hint="default"/>
          <w:sz w:val="28"/>
          <w:szCs w:val="36"/>
          <w:lang w:val="en-US" w:eastAsia="zh-CN"/>
        </w:rPr>
      </w:pPr>
      <w:r>
        <w:rPr>
          <w:rFonts w:hint="eastAsia"/>
          <w:sz w:val="28"/>
          <w:szCs w:val="36"/>
          <w:lang w:val="en-US" w:eastAsia="zh-CN"/>
        </w:rPr>
        <w:t>可看到对应申请的审核进度</w:t>
      </w:r>
    </w:p>
    <w:p>
      <w:pPr>
        <w:widowControl w:val="0"/>
        <w:numPr>
          <w:numId w:val="0"/>
        </w:numPr>
        <w:jc w:val="both"/>
        <w:rPr>
          <w:rFonts w:hint="default"/>
          <w:sz w:val="28"/>
          <w:szCs w:val="36"/>
          <w:lang w:val="en-US" w:eastAsia="zh-CN"/>
        </w:rPr>
      </w:pPr>
      <w:r>
        <w:rPr>
          <w:sz w:val="28"/>
          <w:szCs w:val="36"/>
        </w:rPr>
        <w:drawing>
          <wp:inline distT="0" distB="0" distL="114300" distR="114300">
            <wp:extent cx="5268595" cy="1040765"/>
            <wp:effectExtent l="0" t="0" r="8255" b="6985"/>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49"/>
                    <a:stretch>
                      <a:fillRect/>
                    </a:stretch>
                  </pic:blipFill>
                  <pic:spPr>
                    <a:xfrm>
                      <a:off x="0" y="0"/>
                      <a:ext cx="5268595" cy="1040765"/>
                    </a:xfrm>
                    <a:prstGeom prst="rect">
                      <a:avLst/>
                    </a:prstGeom>
                    <a:noFill/>
                    <a:ln>
                      <a:noFill/>
                    </a:ln>
                  </pic:spPr>
                </pic:pic>
              </a:graphicData>
            </a:graphic>
          </wp:inline>
        </w:drawing>
      </w:r>
    </w:p>
    <w:p>
      <w:pPr>
        <w:numPr>
          <w:ilvl w:val="0"/>
          <w:numId w:val="8"/>
        </w:numPr>
        <w:rPr>
          <w:rFonts w:hint="default"/>
          <w:sz w:val="28"/>
          <w:szCs w:val="36"/>
          <w:lang w:val="en-US" w:eastAsia="zh-CN"/>
        </w:rPr>
      </w:pPr>
      <w:r>
        <w:rPr>
          <w:rFonts w:hint="eastAsia"/>
          <w:sz w:val="28"/>
          <w:szCs w:val="36"/>
          <w:lang w:val="en-US" w:eastAsia="zh-CN"/>
        </w:rPr>
        <w:t>点击红色区域可查看申请专业详情</w:t>
      </w:r>
    </w:p>
    <w:p>
      <w:pPr>
        <w:widowControl w:val="0"/>
        <w:numPr>
          <w:numId w:val="0"/>
        </w:numPr>
        <w:jc w:val="both"/>
        <w:rPr>
          <w:sz w:val="28"/>
          <w:szCs w:val="36"/>
        </w:rPr>
      </w:pPr>
      <w:r>
        <w:rPr>
          <w:sz w:val="28"/>
          <w:szCs w:val="36"/>
        </w:rPr>
        <w:drawing>
          <wp:inline distT="0" distB="0" distL="114300" distR="114300">
            <wp:extent cx="5260340" cy="1102360"/>
            <wp:effectExtent l="0" t="0" r="16510" b="254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50"/>
                    <a:stretch>
                      <a:fillRect/>
                    </a:stretch>
                  </pic:blipFill>
                  <pic:spPr>
                    <a:xfrm>
                      <a:off x="0" y="0"/>
                      <a:ext cx="5260340" cy="1102360"/>
                    </a:xfrm>
                    <a:prstGeom prst="rect">
                      <a:avLst/>
                    </a:prstGeom>
                    <a:noFill/>
                    <a:ln>
                      <a:noFill/>
                    </a:ln>
                  </pic:spPr>
                </pic:pic>
              </a:graphicData>
            </a:graphic>
          </wp:inline>
        </w:drawing>
      </w:r>
    </w:p>
    <w:p>
      <w:pPr>
        <w:widowControl w:val="0"/>
        <w:numPr>
          <w:numId w:val="0"/>
        </w:numPr>
        <w:jc w:val="both"/>
        <w:rPr>
          <w:rFonts w:hint="default"/>
          <w:sz w:val="28"/>
          <w:szCs w:val="36"/>
          <w:lang w:val="en-US" w:eastAsia="zh-CN"/>
        </w:rPr>
      </w:pPr>
      <w:r>
        <w:rPr>
          <w:sz w:val="28"/>
          <w:szCs w:val="36"/>
        </w:rPr>
        <w:drawing>
          <wp:inline distT="0" distB="0" distL="114300" distR="114300">
            <wp:extent cx="5272405" cy="2531745"/>
            <wp:effectExtent l="0" t="0" r="4445" b="1905"/>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51"/>
                    <a:stretch>
                      <a:fillRect/>
                    </a:stretch>
                  </pic:blipFill>
                  <pic:spPr>
                    <a:xfrm>
                      <a:off x="0" y="0"/>
                      <a:ext cx="5272405" cy="2531745"/>
                    </a:xfrm>
                    <a:prstGeom prst="rect">
                      <a:avLst/>
                    </a:prstGeom>
                    <a:noFill/>
                    <a:ln>
                      <a:noFill/>
                    </a:ln>
                  </pic:spPr>
                </pic:pic>
              </a:graphicData>
            </a:graphic>
          </wp:inline>
        </w:drawing>
      </w:r>
    </w:p>
    <w:p>
      <w:pPr>
        <w:widowControl w:val="0"/>
        <w:numPr>
          <w:numId w:val="0"/>
        </w:numPr>
        <w:jc w:val="both"/>
        <w:rPr>
          <w:sz w:val="28"/>
          <w:szCs w:val="36"/>
        </w:rPr>
      </w:pPr>
    </w:p>
    <w:p>
      <w:pPr>
        <w:widowControl w:val="0"/>
        <w:numPr>
          <w:numId w:val="0"/>
        </w:numPr>
        <w:jc w:val="both"/>
        <w:rPr>
          <w:rFonts w:hint="default"/>
          <w:sz w:val="28"/>
          <w:szCs w:val="36"/>
          <w:lang w:val="en-US" w:eastAsia="zh-CN"/>
        </w:rPr>
      </w:pPr>
    </w:p>
    <w:p>
      <w:pPr>
        <w:numPr>
          <w:numId w:val="0"/>
        </w:numPr>
        <w:rPr>
          <w:rFonts w:hint="default"/>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887D2"/>
    <w:multiLevelType w:val="singleLevel"/>
    <w:tmpl w:val="882887D2"/>
    <w:lvl w:ilvl="0" w:tentative="0">
      <w:start w:val="1"/>
      <w:numFmt w:val="decimal"/>
      <w:lvlText w:val="%1."/>
      <w:lvlJc w:val="left"/>
      <w:pPr>
        <w:tabs>
          <w:tab w:val="left" w:pos="312"/>
        </w:tabs>
      </w:pPr>
    </w:lvl>
  </w:abstractNum>
  <w:abstractNum w:abstractNumId="1">
    <w:nsid w:val="8E2A49C7"/>
    <w:multiLevelType w:val="singleLevel"/>
    <w:tmpl w:val="8E2A49C7"/>
    <w:lvl w:ilvl="0" w:tentative="0">
      <w:start w:val="1"/>
      <w:numFmt w:val="decimal"/>
      <w:lvlText w:val="%1."/>
      <w:lvlJc w:val="left"/>
      <w:pPr>
        <w:tabs>
          <w:tab w:val="left" w:pos="312"/>
        </w:tabs>
      </w:pPr>
    </w:lvl>
  </w:abstractNum>
  <w:abstractNum w:abstractNumId="2">
    <w:nsid w:val="B4F58BB6"/>
    <w:multiLevelType w:val="singleLevel"/>
    <w:tmpl w:val="B4F58BB6"/>
    <w:lvl w:ilvl="0" w:tentative="0">
      <w:start w:val="1"/>
      <w:numFmt w:val="decimal"/>
      <w:lvlText w:val="%1."/>
      <w:lvlJc w:val="left"/>
      <w:pPr>
        <w:tabs>
          <w:tab w:val="left" w:pos="312"/>
        </w:tabs>
      </w:pPr>
    </w:lvl>
  </w:abstractNum>
  <w:abstractNum w:abstractNumId="3">
    <w:nsid w:val="C34C9EB2"/>
    <w:multiLevelType w:val="singleLevel"/>
    <w:tmpl w:val="C34C9EB2"/>
    <w:lvl w:ilvl="0" w:tentative="0">
      <w:start w:val="1"/>
      <w:numFmt w:val="decimal"/>
      <w:lvlText w:val="%1."/>
      <w:lvlJc w:val="left"/>
      <w:pPr>
        <w:tabs>
          <w:tab w:val="left" w:pos="312"/>
        </w:tabs>
      </w:pPr>
    </w:lvl>
  </w:abstractNum>
  <w:abstractNum w:abstractNumId="4">
    <w:nsid w:val="23D830F6"/>
    <w:multiLevelType w:val="singleLevel"/>
    <w:tmpl w:val="23D830F6"/>
    <w:lvl w:ilvl="0" w:tentative="0">
      <w:start w:val="1"/>
      <w:numFmt w:val="decimal"/>
      <w:lvlText w:val="%1."/>
      <w:lvlJc w:val="left"/>
      <w:pPr>
        <w:tabs>
          <w:tab w:val="left" w:pos="312"/>
        </w:tabs>
      </w:pPr>
    </w:lvl>
  </w:abstractNum>
  <w:abstractNum w:abstractNumId="5">
    <w:nsid w:val="5AA3A869"/>
    <w:multiLevelType w:val="singleLevel"/>
    <w:tmpl w:val="5AA3A869"/>
    <w:lvl w:ilvl="0" w:tentative="0">
      <w:start w:val="1"/>
      <w:numFmt w:val="decimal"/>
      <w:lvlText w:val="%1."/>
      <w:lvlJc w:val="left"/>
      <w:pPr>
        <w:tabs>
          <w:tab w:val="left" w:pos="312"/>
        </w:tabs>
      </w:pPr>
    </w:lvl>
  </w:abstractNum>
  <w:abstractNum w:abstractNumId="6">
    <w:nsid w:val="5C60324A"/>
    <w:multiLevelType w:val="singleLevel"/>
    <w:tmpl w:val="5C60324A"/>
    <w:lvl w:ilvl="0" w:tentative="0">
      <w:start w:val="1"/>
      <w:numFmt w:val="decimal"/>
      <w:lvlText w:val="%1."/>
      <w:lvlJc w:val="left"/>
      <w:pPr>
        <w:tabs>
          <w:tab w:val="left" w:pos="312"/>
        </w:tabs>
      </w:pPr>
    </w:lvl>
  </w:abstractNum>
  <w:abstractNum w:abstractNumId="7">
    <w:nsid w:val="62538DE7"/>
    <w:multiLevelType w:val="singleLevel"/>
    <w:tmpl w:val="62538DE7"/>
    <w:lvl w:ilvl="0" w:tentative="0">
      <w:start w:val="1"/>
      <w:numFmt w:val="decimal"/>
      <w:lvlText w:val="%1."/>
      <w:lvlJc w:val="left"/>
      <w:pPr>
        <w:tabs>
          <w:tab w:val="left" w:pos="312"/>
        </w:tabs>
      </w:pPr>
    </w:lvl>
  </w:abstractNum>
  <w:num w:numId="1">
    <w:abstractNumId w:val="5"/>
  </w:num>
  <w:num w:numId="2">
    <w:abstractNumId w:val="3"/>
  </w:num>
  <w:num w:numId="3">
    <w:abstractNumId w:val="4"/>
  </w:num>
  <w:num w:numId="4">
    <w:abstractNumId w:val="7"/>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5NTk2N2FiOGU0YzYwZWE1MzczYTgzZDNjNWM3ZDEifQ=="/>
  </w:docVars>
  <w:rsids>
    <w:rsidRoot w:val="00000000"/>
    <w:rsid w:val="00001877"/>
    <w:rsid w:val="00207852"/>
    <w:rsid w:val="016C4B82"/>
    <w:rsid w:val="017E2A82"/>
    <w:rsid w:val="01833C12"/>
    <w:rsid w:val="01897BDC"/>
    <w:rsid w:val="01902BD6"/>
    <w:rsid w:val="021466B3"/>
    <w:rsid w:val="02284AB6"/>
    <w:rsid w:val="023A0DE1"/>
    <w:rsid w:val="028440C8"/>
    <w:rsid w:val="02935D81"/>
    <w:rsid w:val="03165668"/>
    <w:rsid w:val="034D4E02"/>
    <w:rsid w:val="035B12CD"/>
    <w:rsid w:val="03A34A22"/>
    <w:rsid w:val="041A1188"/>
    <w:rsid w:val="04267B2D"/>
    <w:rsid w:val="0431393C"/>
    <w:rsid w:val="04357D70"/>
    <w:rsid w:val="04547E58"/>
    <w:rsid w:val="046928C3"/>
    <w:rsid w:val="0475016D"/>
    <w:rsid w:val="04814D63"/>
    <w:rsid w:val="04B05649"/>
    <w:rsid w:val="04D72BD5"/>
    <w:rsid w:val="05045994"/>
    <w:rsid w:val="05EC3F2E"/>
    <w:rsid w:val="06F23CF7"/>
    <w:rsid w:val="07577003"/>
    <w:rsid w:val="077A1300"/>
    <w:rsid w:val="080812F8"/>
    <w:rsid w:val="084F33CB"/>
    <w:rsid w:val="09006911"/>
    <w:rsid w:val="09AB63DF"/>
    <w:rsid w:val="0A062C3F"/>
    <w:rsid w:val="0A0D3022"/>
    <w:rsid w:val="0A0D4EA4"/>
    <w:rsid w:val="0A122902"/>
    <w:rsid w:val="0A98139A"/>
    <w:rsid w:val="0ACA0AE6"/>
    <w:rsid w:val="0AD025A1"/>
    <w:rsid w:val="0AF338CE"/>
    <w:rsid w:val="0B561090"/>
    <w:rsid w:val="0B611D50"/>
    <w:rsid w:val="0C430B50"/>
    <w:rsid w:val="0C474AE5"/>
    <w:rsid w:val="0C7358DA"/>
    <w:rsid w:val="0C9B0435"/>
    <w:rsid w:val="0CC339A0"/>
    <w:rsid w:val="0D0A5C24"/>
    <w:rsid w:val="0D1A101C"/>
    <w:rsid w:val="0D913B3D"/>
    <w:rsid w:val="0DCF4D92"/>
    <w:rsid w:val="0E060087"/>
    <w:rsid w:val="0E567261"/>
    <w:rsid w:val="0EE02A09"/>
    <w:rsid w:val="0F1B53C5"/>
    <w:rsid w:val="0F3E06C6"/>
    <w:rsid w:val="104C6BC8"/>
    <w:rsid w:val="10536B31"/>
    <w:rsid w:val="108F25B6"/>
    <w:rsid w:val="10E723F2"/>
    <w:rsid w:val="10F35EDA"/>
    <w:rsid w:val="112F5B47"/>
    <w:rsid w:val="116A3184"/>
    <w:rsid w:val="11BE3A90"/>
    <w:rsid w:val="11D45977"/>
    <w:rsid w:val="126006AE"/>
    <w:rsid w:val="12A5551B"/>
    <w:rsid w:val="142825B6"/>
    <w:rsid w:val="14294AD0"/>
    <w:rsid w:val="14394E19"/>
    <w:rsid w:val="14D44347"/>
    <w:rsid w:val="14D47131"/>
    <w:rsid w:val="15B34F99"/>
    <w:rsid w:val="15D05608"/>
    <w:rsid w:val="15D86C31"/>
    <w:rsid w:val="16610551"/>
    <w:rsid w:val="16797F90"/>
    <w:rsid w:val="16B22972"/>
    <w:rsid w:val="16B965DF"/>
    <w:rsid w:val="16CA07EC"/>
    <w:rsid w:val="170141FD"/>
    <w:rsid w:val="173B5246"/>
    <w:rsid w:val="174F2A9F"/>
    <w:rsid w:val="17614581"/>
    <w:rsid w:val="17B46DA6"/>
    <w:rsid w:val="17D23D8C"/>
    <w:rsid w:val="1811339B"/>
    <w:rsid w:val="18AD10E5"/>
    <w:rsid w:val="18F2049C"/>
    <w:rsid w:val="18F33F6B"/>
    <w:rsid w:val="193A152D"/>
    <w:rsid w:val="194303E2"/>
    <w:rsid w:val="19662322"/>
    <w:rsid w:val="1990114D"/>
    <w:rsid w:val="1A004525"/>
    <w:rsid w:val="1A045DC3"/>
    <w:rsid w:val="1A7D48DB"/>
    <w:rsid w:val="1B43291B"/>
    <w:rsid w:val="1B9B4505"/>
    <w:rsid w:val="1CA12143"/>
    <w:rsid w:val="1CF973E3"/>
    <w:rsid w:val="1D083E1C"/>
    <w:rsid w:val="1D261FD6"/>
    <w:rsid w:val="1D2815CA"/>
    <w:rsid w:val="1DBC0ACA"/>
    <w:rsid w:val="1DBE272D"/>
    <w:rsid w:val="1DF83E91"/>
    <w:rsid w:val="1EC27FFB"/>
    <w:rsid w:val="1EE261C9"/>
    <w:rsid w:val="1FCB2EDF"/>
    <w:rsid w:val="1FFB7EBA"/>
    <w:rsid w:val="200F7270"/>
    <w:rsid w:val="20246570"/>
    <w:rsid w:val="207421BF"/>
    <w:rsid w:val="213D1BBA"/>
    <w:rsid w:val="217113D2"/>
    <w:rsid w:val="21DB6CBA"/>
    <w:rsid w:val="21E604A4"/>
    <w:rsid w:val="222018DF"/>
    <w:rsid w:val="223374E5"/>
    <w:rsid w:val="22967136"/>
    <w:rsid w:val="22AD4512"/>
    <w:rsid w:val="22C2681B"/>
    <w:rsid w:val="233174FD"/>
    <w:rsid w:val="241A2687"/>
    <w:rsid w:val="247E49C4"/>
    <w:rsid w:val="24B623B0"/>
    <w:rsid w:val="25216A19"/>
    <w:rsid w:val="2556474E"/>
    <w:rsid w:val="256E67E6"/>
    <w:rsid w:val="25893004"/>
    <w:rsid w:val="25B6018D"/>
    <w:rsid w:val="25B73564"/>
    <w:rsid w:val="26AA0069"/>
    <w:rsid w:val="2741178C"/>
    <w:rsid w:val="27765E26"/>
    <w:rsid w:val="281B6AB2"/>
    <w:rsid w:val="291469C0"/>
    <w:rsid w:val="295128E2"/>
    <w:rsid w:val="29915199"/>
    <w:rsid w:val="2A1060BE"/>
    <w:rsid w:val="2A1B6F7E"/>
    <w:rsid w:val="2A7523C5"/>
    <w:rsid w:val="2A756869"/>
    <w:rsid w:val="2AC0755D"/>
    <w:rsid w:val="2B12230A"/>
    <w:rsid w:val="2B824D9A"/>
    <w:rsid w:val="2B8A00F2"/>
    <w:rsid w:val="2CDC65BC"/>
    <w:rsid w:val="2CE915E7"/>
    <w:rsid w:val="2D690EA3"/>
    <w:rsid w:val="2D87400C"/>
    <w:rsid w:val="2D88240F"/>
    <w:rsid w:val="2D990AC0"/>
    <w:rsid w:val="2DAC07F4"/>
    <w:rsid w:val="2E596BBC"/>
    <w:rsid w:val="2E8D23D3"/>
    <w:rsid w:val="2EE84A9B"/>
    <w:rsid w:val="2F646CC8"/>
    <w:rsid w:val="2F8C4439"/>
    <w:rsid w:val="2FAD7DDA"/>
    <w:rsid w:val="2FC82F97"/>
    <w:rsid w:val="30077F63"/>
    <w:rsid w:val="303A20E7"/>
    <w:rsid w:val="31796C3F"/>
    <w:rsid w:val="31CF31CC"/>
    <w:rsid w:val="32052280"/>
    <w:rsid w:val="32075FF9"/>
    <w:rsid w:val="3267118D"/>
    <w:rsid w:val="33631954"/>
    <w:rsid w:val="33A37FA3"/>
    <w:rsid w:val="33CD3272"/>
    <w:rsid w:val="340D18C0"/>
    <w:rsid w:val="344E36A3"/>
    <w:rsid w:val="346A0AC1"/>
    <w:rsid w:val="34EB1C02"/>
    <w:rsid w:val="350C1B78"/>
    <w:rsid w:val="35E01715"/>
    <w:rsid w:val="361B7724"/>
    <w:rsid w:val="374B6019"/>
    <w:rsid w:val="378F199C"/>
    <w:rsid w:val="37C624B2"/>
    <w:rsid w:val="38251DE4"/>
    <w:rsid w:val="38C8225A"/>
    <w:rsid w:val="38C84008"/>
    <w:rsid w:val="3904061D"/>
    <w:rsid w:val="396A1721"/>
    <w:rsid w:val="39D628B3"/>
    <w:rsid w:val="3A916DA7"/>
    <w:rsid w:val="3AD8254E"/>
    <w:rsid w:val="3B00217F"/>
    <w:rsid w:val="3B273268"/>
    <w:rsid w:val="3B765A19"/>
    <w:rsid w:val="3BE375B1"/>
    <w:rsid w:val="3C1F03E3"/>
    <w:rsid w:val="3C2F0211"/>
    <w:rsid w:val="3C4D31A2"/>
    <w:rsid w:val="3C935612"/>
    <w:rsid w:val="3CB46D7D"/>
    <w:rsid w:val="3D451E15"/>
    <w:rsid w:val="3E1D4E9C"/>
    <w:rsid w:val="3EE15E23"/>
    <w:rsid w:val="3FDB2873"/>
    <w:rsid w:val="412626B7"/>
    <w:rsid w:val="41374D7D"/>
    <w:rsid w:val="41382B0D"/>
    <w:rsid w:val="420F2CA7"/>
    <w:rsid w:val="42707BEA"/>
    <w:rsid w:val="42E61C5A"/>
    <w:rsid w:val="42E83C24"/>
    <w:rsid w:val="439E2535"/>
    <w:rsid w:val="43A55671"/>
    <w:rsid w:val="43F202D8"/>
    <w:rsid w:val="4482177E"/>
    <w:rsid w:val="4568104C"/>
    <w:rsid w:val="45682DFA"/>
    <w:rsid w:val="45B918A8"/>
    <w:rsid w:val="4676292B"/>
    <w:rsid w:val="469D4D26"/>
    <w:rsid w:val="476870E2"/>
    <w:rsid w:val="482C628C"/>
    <w:rsid w:val="484A1C3D"/>
    <w:rsid w:val="487877F8"/>
    <w:rsid w:val="48816489"/>
    <w:rsid w:val="48835F01"/>
    <w:rsid w:val="48900C83"/>
    <w:rsid w:val="492942D9"/>
    <w:rsid w:val="4945155D"/>
    <w:rsid w:val="496833C9"/>
    <w:rsid w:val="4A1B668D"/>
    <w:rsid w:val="4A5C2802"/>
    <w:rsid w:val="4ACB00B3"/>
    <w:rsid w:val="4AEE78FE"/>
    <w:rsid w:val="4B8169C4"/>
    <w:rsid w:val="4BBC6B25"/>
    <w:rsid w:val="4C87000A"/>
    <w:rsid w:val="4C945FDE"/>
    <w:rsid w:val="4CB132D9"/>
    <w:rsid w:val="4CC56D84"/>
    <w:rsid w:val="4D4A3E41"/>
    <w:rsid w:val="4DAB1C2A"/>
    <w:rsid w:val="4FAE1D52"/>
    <w:rsid w:val="503F0BFC"/>
    <w:rsid w:val="506F403E"/>
    <w:rsid w:val="50724B2D"/>
    <w:rsid w:val="509C6EF6"/>
    <w:rsid w:val="50FD5237"/>
    <w:rsid w:val="51B17BDE"/>
    <w:rsid w:val="52344790"/>
    <w:rsid w:val="524A3FB4"/>
    <w:rsid w:val="529E01D6"/>
    <w:rsid w:val="52BF7DD2"/>
    <w:rsid w:val="52EA3848"/>
    <w:rsid w:val="5311687F"/>
    <w:rsid w:val="537006D4"/>
    <w:rsid w:val="53E775E0"/>
    <w:rsid w:val="54CA14CF"/>
    <w:rsid w:val="555313D1"/>
    <w:rsid w:val="55B87486"/>
    <w:rsid w:val="56244B1C"/>
    <w:rsid w:val="56424E41"/>
    <w:rsid w:val="5654351B"/>
    <w:rsid w:val="56F05E75"/>
    <w:rsid w:val="572B3928"/>
    <w:rsid w:val="57AF48B9"/>
    <w:rsid w:val="587873A1"/>
    <w:rsid w:val="58C1553C"/>
    <w:rsid w:val="58D565A1"/>
    <w:rsid w:val="5976568E"/>
    <w:rsid w:val="59931BA0"/>
    <w:rsid w:val="59C75EEA"/>
    <w:rsid w:val="59DE3233"/>
    <w:rsid w:val="59E36E2E"/>
    <w:rsid w:val="5C133ED0"/>
    <w:rsid w:val="5C34538D"/>
    <w:rsid w:val="5C764A62"/>
    <w:rsid w:val="5CBB785C"/>
    <w:rsid w:val="5D49044E"/>
    <w:rsid w:val="5D7719D5"/>
    <w:rsid w:val="5E135BA1"/>
    <w:rsid w:val="5EE50BC0"/>
    <w:rsid w:val="5EF6010F"/>
    <w:rsid w:val="5F2E07B9"/>
    <w:rsid w:val="5F553F98"/>
    <w:rsid w:val="6022031E"/>
    <w:rsid w:val="60591866"/>
    <w:rsid w:val="608763D3"/>
    <w:rsid w:val="60F44CBD"/>
    <w:rsid w:val="6280132C"/>
    <w:rsid w:val="629244AA"/>
    <w:rsid w:val="62BB6808"/>
    <w:rsid w:val="62C27B96"/>
    <w:rsid w:val="630E6937"/>
    <w:rsid w:val="63974B7F"/>
    <w:rsid w:val="64861D03"/>
    <w:rsid w:val="64D4770D"/>
    <w:rsid w:val="65257580"/>
    <w:rsid w:val="658426A5"/>
    <w:rsid w:val="663A5C95"/>
    <w:rsid w:val="66521231"/>
    <w:rsid w:val="665F56FC"/>
    <w:rsid w:val="666A0329"/>
    <w:rsid w:val="67CC5B90"/>
    <w:rsid w:val="68784853"/>
    <w:rsid w:val="68832BC4"/>
    <w:rsid w:val="68A06E8C"/>
    <w:rsid w:val="690D143F"/>
    <w:rsid w:val="6A841BD5"/>
    <w:rsid w:val="6ACF2E50"/>
    <w:rsid w:val="6AFD7E4E"/>
    <w:rsid w:val="6B0D5727"/>
    <w:rsid w:val="6B460C38"/>
    <w:rsid w:val="6C021003"/>
    <w:rsid w:val="6C703596"/>
    <w:rsid w:val="6CDF0C92"/>
    <w:rsid w:val="6EB04B4A"/>
    <w:rsid w:val="6EC5276C"/>
    <w:rsid w:val="6ECE341F"/>
    <w:rsid w:val="6F63000B"/>
    <w:rsid w:val="6FA67EF8"/>
    <w:rsid w:val="6FE1724C"/>
    <w:rsid w:val="6FF2520C"/>
    <w:rsid w:val="700C6B99"/>
    <w:rsid w:val="70223A22"/>
    <w:rsid w:val="703025E3"/>
    <w:rsid w:val="704E0CBB"/>
    <w:rsid w:val="70716758"/>
    <w:rsid w:val="7088399B"/>
    <w:rsid w:val="70CA4BD0"/>
    <w:rsid w:val="70FE448F"/>
    <w:rsid w:val="71793B16"/>
    <w:rsid w:val="722A7366"/>
    <w:rsid w:val="73042E7C"/>
    <w:rsid w:val="73366C91"/>
    <w:rsid w:val="73702CF6"/>
    <w:rsid w:val="73A90C56"/>
    <w:rsid w:val="73EF1E6D"/>
    <w:rsid w:val="748A3FE3"/>
    <w:rsid w:val="753F29A8"/>
    <w:rsid w:val="754B57C9"/>
    <w:rsid w:val="754E7067"/>
    <w:rsid w:val="7571317C"/>
    <w:rsid w:val="75863F12"/>
    <w:rsid w:val="75B415C0"/>
    <w:rsid w:val="75C64E50"/>
    <w:rsid w:val="76FA2174"/>
    <w:rsid w:val="777A2923"/>
    <w:rsid w:val="77A41837"/>
    <w:rsid w:val="77C716F7"/>
    <w:rsid w:val="77D00208"/>
    <w:rsid w:val="77F560EC"/>
    <w:rsid w:val="78152F15"/>
    <w:rsid w:val="7847671C"/>
    <w:rsid w:val="78BD00A4"/>
    <w:rsid w:val="790265C4"/>
    <w:rsid w:val="791A5BDE"/>
    <w:rsid w:val="79D0629D"/>
    <w:rsid w:val="7A0423EA"/>
    <w:rsid w:val="7A3507F6"/>
    <w:rsid w:val="7A505630"/>
    <w:rsid w:val="7A8F7F06"/>
    <w:rsid w:val="7AFF4865"/>
    <w:rsid w:val="7B242D44"/>
    <w:rsid w:val="7B9B0B2D"/>
    <w:rsid w:val="7BD519B1"/>
    <w:rsid w:val="7C544830"/>
    <w:rsid w:val="7C5C4760"/>
    <w:rsid w:val="7CD442F6"/>
    <w:rsid w:val="7D11554A"/>
    <w:rsid w:val="7D24527D"/>
    <w:rsid w:val="7DD95881"/>
    <w:rsid w:val="7E4508A0"/>
    <w:rsid w:val="7E5A5B89"/>
    <w:rsid w:val="7E8E4A25"/>
    <w:rsid w:val="7EE332FD"/>
    <w:rsid w:val="7F236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oc 2"/>
    <w:basedOn w:val="1"/>
    <w:next w:val="1"/>
    <w:uiPriority w:val="0"/>
    <w:pPr>
      <w:ind w:left="420" w:leftChars="200"/>
    </w:pPr>
  </w:style>
  <w:style w:type="paragraph" w:customStyle="1" w:styleId="7">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2023-09-25T03:18:42Z</dcterms:created>
  <dc:creator>28721</dc:creator>
  <cp:lastModifiedBy>28721</cp:lastModifiedBy>
  <dcterms:modified xsi:type="dcterms:W3CDTF">2023-09-25T07:19:25Z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6E3C07DACD514DA99DC395C97920D8CE_12</vt:lpwstr>
  </property>
</Properties>
</file>